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B9" w:rsidRPr="00E044B9" w:rsidRDefault="00E044B9" w:rsidP="00E044B9">
      <w:pPr>
        <w:widowControl w:val="0"/>
        <w:suppressAutoHyphens/>
        <w:autoSpaceDE w:val="0"/>
        <w:autoSpaceDN w:val="0"/>
        <w:adjustRightInd w:val="0"/>
        <w:spacing w:after="0" w:line="240" w:lineRule="auto"/>
        <w:ind w:left="-567" w:firstLine="283"/>
        <w:jc w:val="center"/>
        <w:rPr>
          <w:rFonts w:ascii="Times New Roman" w:eastAsia="Times New Roman" w:hAnsi="Times New Roman" w:cs="Times New Roman"/>
          <w:caps/>
          <w:sz w:val="24"/>
          <w:szCs w:val="24"/>
          <w:lang w:eastAsia="ru-RU"/>
        </w:rPr>
      </w:pPr>
      <w:r w:rsidRPr="00E044B9">
        <w:rPr>
          <w:rFonts w:ascii="Times New Roman" w:eastAsia="Times New Roman" w:hAnsi="Times New Roman" w:cs="Times New Roman"/>
          <w:sz w:val="24"/>
          <w:szCs w:val="24"/>
          <w:lang w:eastAsia="ru-RU"/>
        </w:rPr>
        <w:t>Министерство образования и науки республики Бурятия</w:t>
      </w:r>
    </w:p>
    <w:p w:rsidR="00E044B9" w:rsidRPr="00E044B9" w:rsidRDefault="00E044B9" w:rsidP="00E044B9">
      <w:pPr>
        <w:widowControl w:val="0"/>
        <w:tabs>
          <w:tab w:val="left" w:pos="9639"/>
        </w:tabs>
        <w:spacing w:after="0" w:line="240" w:lineRule="auto"/>
        <w:jc w:val="center"/>
        <w:rPr>
          <w:rFonts w:ascii="Times New Roman" w:eastAsia="Times New Roman" w:hAnsi="Times New Roman" w:cs="Times New Roman"/>
          <w:color w:val="000000"/>
          <w:sz w:val="24"/>
          <w:szCs w:val="24"/>
          <w:lang w:eastAsia="ru-RU"/>
        </w:rPr>
      </w:pPr>
      <w:r w:rsidRPr="00E044B9">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E044B9" w:rsidRPr="00E044B9" w:rsidRDefault="00E044B9" w:rsidP="00E044B9">
      <w:pPr>
        <w:widowControl w:val="0"/>
        <w:tabs>
          <w:tab w:val="left" w:pos="9639"/>
        </w:tabs>
        <w:spacing w:after="0"/>
        <w:jc w:val="center"/>
        <w:rPr>
          <w:rFonts w:ascii="Times New Roman" w:eastAsia="Times New Roman" w:hAnsi="Times New Roman" w:cs="Times New Roman"/>
          <w:color w:val="000000"/>
          <w:sz w:val="24"/>
          <w:szCs w:val="24"/>
          <w:lang w:eastAsia="ru-RU"/>
        </w:rPr>
      </w:pPr>
      <w:r w:rsidRPr="00E044B9">
        <w:rPr>
          <w:rFonts w:ascii="Times New Roman" w:eastAsia="Times New Roman" w:hAnsi="Times New Roman" w:cs="Times New Roman"/>
          <w:color w:val="000000"/>
          <w:sz w:val="24"/>
          <w:szCs w:val="24"/>
          <w:lang w:eastAsia="ru-RU"/>
        </w:rPr>
        <w:t>«Байкальский многопрофильный колледж»</w:t>
      </w:r>
    </w:p>
    <w:p w:rsidR="00E044B9" w:rsidRPr="00E044B9" w:rsidRDefault="00E044B9" w:rsidP="00E044B9">
      <w:pPr>
        <w:widowControl w:val="0"/>
        <w:tabs>
          <w:tab w:val="left" w:pos="9639"/>
        </w:tabs>
        <w:spacing w:after="0"/>
        <w:jc w:val="center"/>
        <w:rPr>
          <w:rFonts w:ascii="Times New Roman" w:eastAsia="Times New Roman" w:hAnsi="Times New Roman" w:cs="Times New Roman"/>
          <w:color w:val="000000"/>
          <w:sz w:val="24"/>
          <w:szCs w:val="24"/>
          <w:lang w:eastAsia="ru-RU"/>
        </w:rPr>
      </w:pPr>
      <w:r w:rsidRPr="00E044B9">
        <w:rPr>
          <w:rFonts w:ascii="Times New Roman" w:eastAsia="Times New Roman" w:hAnsi="Times New Roman" w:cs="Times New Roman"/>
          <w:color w:val="000000"/>
          <w:sz w:val="24"/>
          <w:szCs w:val="24"/>
          <w:lang w:eastAsia="ru-RU"/>
        </w:rPr>
        <w:t>(ГБПОУ «БМК»)</w:t>
      </w:r>
    </w:p>
    <w:p w:rsidR="00CD4D0A" w:rsidRPr="00CD4D0A" w:rsidRDefault="00CD4D0A" w:rsidP="00D61C74">
      <w:pPr>
        <w:spacing w:after="0" w:line="240" w:lineRule="auto"/>
        <w:jc w:val="center"/>
        <w:rPr>
          <w:rFonts w:ascii="Times New Roman" w:eastAsia="Times New Roman" w:hAnsi="Times New Roman" w:cs="Times New Roman"/>
          <w:b/>
          <w:lang w:eastAsia="ru-RU"/>
        </w:rPr>
      </w:pPr>
    </w:p>
    <w:p w:rsidR="00D61C74" w:rsidRPr="00D61C74" w:rsidRDefault="00D61C74" w:rsidP="00D61C74">
      <w:pPr>
        <w:spacing w:after="0" w:line="240" w:lineRule="auto"/>
        <w:jc w:val="center"/>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Оценочный лист выпускной квалификационной работы и ее защиты</w:t>
      </w:r>
    </w:p>
    <w:p w:rsidR="00D61C74" w:rsidRPr="00D61C74" w:rsidRDefault="00D61C74" w:rsidP="00D61C74">
      <w:pPr>
        <w:spacing w:after="0" w:line="240" w:lineRule="auto"/>
        <w:jc w:val="center"/>
        <w:rPr>
          <w:rFonts w:ascii="Times New Roman" w:eastAsia="Times New Roman" w:hAnsi="Times New Roman" w:cs="Times New Roman"/>
          <w:b/>
          <w:lang w:eastAsia="ru-RU"/>
        </w:rPr>
      </w:pPr>
    </w:p>
    <w:p w:rsidR="00D61C74" w:rsidRDefault="00D61C74" w:rsidP="00D61C74">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 xml:space="preserve">Студента (тки)_______группы специальности </w:t>
      </w:r>
      <w:r w:rsidR="001C05CF">
        <w:rPr>
          <w:rFonts w:ascii="Times New Roman" w:eastAsia="Times New Roman" w:hAnsi="Times New Roman" w:cs="Times New Roman"/>
          <w:b/>
          <w:lang w:eastAsia="ru-RU"/>
        </w:rPr>
        <w:t xml:space="preserve"> </w:t>
      </w:r>
      <w:r w:rsidR="00CD4D0A">
        <w:rPr>
          <w:rFonts w:ascii="Times New Roman" w:eastAsia="Times New Roman" w:hAnsi="Times New Roman" w:cs="Times New Roman"/>
          <w:b/>
          <w:lang w:eastAsia="ru-RU"/>
        </w:rPr>
        <w:t>_</w:t>
      </w:r>
      <w:r w:rsidR="001C05CF">
        <w:rPr>
          <w:rFonts w:ascii="Times New Roman" w:eastAsia="Times New Roman" w:hAnsi="Times New Roman" w:cs="Times New Roman"/>
          <w:b/>
          <w:lang w:eastAsia="ru-RU"/>
        </w:rPr>
        <w:t>_________________________________________</w:t>
      </w:r>
    </w:p>
    <w:p w:rsidR="001C05CF" w:rsidRPr="00D61C74" w:rsidRDefault="001C05CF" w:rsidP="00D61C74">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____________________________________________________________________________________</w:t>
      </w:r>
    </w:p>
    <w:p w:rsidR="00D61C74" w:rsidRPr="00D61C74" w:rsidRDefault="00D61C74" w:rsidP="00D61C74">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ФИО _______________________________________________________________________________</w:t>
      </w:r>
    </w:p>
    <w:p w:rsidR="00D61C74" w:rsidRPr="00D61C74" w:rsidRDefault="00D61C74" w:rsidP="00D61C74">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Тема выпускной квалификационной работы____________________________________________</w:t>
      </w:r>
    </w:p>
    <w:p w:rsidR="00D61C74" w:rsidRPr="00D61C74" w:rsidRDefault="00D61C74" w:rsidP="00D61C74">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_____________________________________________________________________________________</w:t>
      </w:r>
    </w:p>
    <w:p w:rsidR="00D61C74" w:rsidRPr="00D61C74" w:rsidRDefault="00D61C74" w:rsidP="00D61C74">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Научный руководитель ______________________________________________________________</w:t>
      </w:r>
    </w:p>
    <w:p w:rsidR="00D61C74" w:rsidRPr="00D61C74" w:rsidRDefault="00D61C74" w:rsidP="00D61C74">
      <w:pPr>
        <w:spacing w:after="0" w:line="240" w:lineRule="auto"/>
        <w:jc w:val="both"/>
        <w:rPr>
          <w:rFonts w:ascii="Times New Roman" w:eastAsia="Times New Roman" w:hAnsi="Times New Roman" w:cs="Times New Roman"/>
          <w:b/>
          <w:lang w:eastAsia="ru-RU"/>
        </w:rPr>
      </w:pPr>
    </w:p>
    <w:tbl>
      <w:tblPr>
        <w:tblStyle w:val="2"/>
        <w:tblW w:w="9464" w:type="dxa"/>
        <w:tblLayout w:type="fixed"/>
        <w:tblLook w:val="04A0" w:firstRow="1" w:lastRow="0" w:firstColumn="1" w:lastColumn="0" w:noHBand="0" w:noVBand="1"/>
      </w:tblPr>
      <w:tblGrid>
        <w:gridCol w:w="534"/>
        <w:gridCol w:w="7512"/>
        <w:gridCol w:w="1418"/>
      </w:tblGrid>
      <w:tr w:rsidR="00D61C74" w:rsidRPr="00D61C74" w:rsidTr="00D61C74">
        <w:trPr>
          <w:trHeight w:val="152"/>
        </w:trPr>
        <w:tc>
          <w:tcPr>
            <w:tcW w:w="534" w:type="dxa"/>
          </w:tcPr>
          <w:p w:rsidR="00D61C74" w:rsidRPr="00D61C74" w:rsidRDefault="00D61C74" w:rsidP="00D61C74">
            <w:pPr>
              <w:jc w:val="center"/>
              <w:rPr>
                <w:b/>
                <w:sz w:val="22"/>
                <w:szCs w:val="22"/>
              </w:rPr>
            </w:pPr>
            <w:r w:rsidRPr="00D61C74">
              <w:rPr>
                <w:b/>
                <w:sz w:val="22"/>
                <w:szCs w:val="22"/>
              </w:rPr>
              <w:t>№ п/п</w:t>
            </w:r>
          </w:p>
        </w:tc>
        <w:tc>
          <w:tcPr>
            <w:tcW w:w="7512" w:type="dxa"/>
          </w:tcPr>
          <w:p w:rsidR="00D61C74" w:rsidRPr="00D61C74" w:rsidRDefault="00D61C74" w:rsidP="00D61C74">
            <w:pPr>
              <w:jc w:val="center"/>
              <w:rPr>
                <w:b/>
                <w:sz w:val="22"/>
                <w:szCs w:val="22"/>
              </w:rPr>
            </w:pPr>
            <w:r w:rsidRPr="00D61C74">
              <w:rPr>
                <w:b/>
                <w:sz w:val="22"/>
                <w:szCs w:val="22"/>
              </w:rPr>
              <w:t>Критерии оценки</w:t>
            </w:r>
          </w:p>
        </w:tc>
        <w:tc>
          <w:tcPr>
            <w:tcW w:w="1418" w:type="dxa"/>
          </w:tcPr>
          <w:p w:rsidR="00D61C74" w:rsidRPr="00D61C74" w:rsidRDefault="00D61C74" w:rsidP="00D61C74">
            <w:pPr>
              <w:jc w:val="center"/>
              <w:rPr>
                <w:b/>
                <w:sz w:val="22"/>
                <w:szCs w:val="22"/>
              </w:rPr>
            </w:pPr>
            <w:r w:rsidRPr="00D61C74">
              <w:rPr>
                <w:b/>
                <w:sz w:val="22"/>
                <w:szCs w:val="22"/>
              </w:rPr>
              <w:t>Количество баллов</w:t>
            </w:r>
          </w:p>
        </w:tc>
      </w:tr>
      <w:tr w:rsidR="00CD4D0A" w:rsidRPr="00D61C74" w:rsidTr="001637C8">
        <w:trPr>
          <w:trHeight w:val="278"/>
        </w:trPr>
        <w:tc>
          <w:tcPr>
            <w:tcW w:w="8046" w:type="dxa"/>
            <w:gridSpan w:val="2"/>
          </w:tcPr>
          <w:p w:rsidR="00CD4D0A" w:rsidRPr="00D61C74" w:rsidRDefault="00CD4D0A" w:rsidP="00D61C74">
            <w:pPr>
              <w:jc w:val="both"/>
              <w:rPr>
                <w:b/>
                <w:sz w:val="22"/>
                <w:szCs w:val="22"/>
              </w:rPr>
            </w:pPr>
            <w:r w:rsidRPr="00D61C74">
              <w:rPr>
                <w:b/>
                <w:sz w:val="22"/>
                <w:szCs w:val="22"/>
              </w:rPr>
              <w:t xml:space="preserve">Оценка ВКР </w:t>
            </w:r>
          </w:p>
        </w:tc>
        <w:tc>
          <w:tcPr>
            <w:tcW w:w="1418" w:type="dxa"/>
          </w:tcPr>
          <w:p w:rsidR="00CD4D0A" w:rsidRPr="00D61C74" w:rsidRDefault="00CD4D0A" w:rsidP="00D61C74">
            <w:pPr>
              <w:jc w:val="both"/>
              <w:rPr>
                <w:b/>
                <w:sz w:val="22"/>
                <w:szCs w:val="22"/>
              </w:rPr>
            </w:pPr>
          </w:p>
        </w:tc>
      </w:tr>
      <w:tr w:rsidR="00D61C74" w:rsidRPr="00D61C74" w:rsidTr="00D61C74">
        <w:trPr>
          <w:trHeight w:val="155"/>
        </w:trPr>
        <w:tc>
          <w:tcPr>
            <w:tcW w:w="534" w:type="dxa"/>
          </w:tcPr>
          <w:p w:rsidR="00D61C74" w:rsidRPr="00CD4D0A" w:rsidRDefault="00D61C74" w:rsidP="00D61C74">
            <w:pPr>
              <w:jc w:val="both"/>
              <w:rPr>
                <w:sz w:val="22"/>
                <w:szCs w:val="22"/>
              </w:rPr>
            </w:pPr>
            <w:r w:rsidRPr="00CD4D0A">
              <w:rPr>
                <w:sz w:val="22"/>
                <w:szCs w:val="22"/>
              </w:rPr>
              <w:t>1.</w:t>
            </w:r>
          </w:p>
        </w:tc>
        <w:tc>
          <w:tcPr>
            <w:tcW w:w="7512" w:type="dxa"/>
          </w:tcPr>
          <w:p w:rsidR="00D61C74" w:rsidRPr="00D61C74" w:rsidRDefault="00D61C74" w:rsidP="00D61C74">
            <w:pPr>
              <w:jc w:val="both"/>
              <w:rPr>
                <w:sz w:val="22"/>
                <w:szCs w:val="22"/>
              </w:rPr>
            </w:pPr>
            <w:r w:rsidRPr="00D61C74">
              <w:rPr>
                <w:sz w:val="22"/>
                <w:szCs w:val="22"/>
              </w:rPr>
              <w:t xml:space="preserve">Аргументированное обоснование актуальности выбранной темы, четкость постановки цели и задач исследования </w:t>
            </w:r>
          </w:p>
        </w:tc>
        <w:tc>
          <w:tcPr>
            <w:tcW w:w="1418" w:type="dxa"/>
          </w:tcPr>
          <w:p w:rsidR="00D61C74" w:rsidRPr="00D61C74" w:rsidRDefault="00D61C74" w:rsidP="00D61C74">
            <w:pPr>
              <w:jc w:val="both"/>
              <w:rPr>
                <w:b/>
                <w:sz w:val="22"/>
                <w:szCs w:val="22"/>
              </w:rPr>
            </w:pPr>
          </w:p>
        </w:tc>
      </w:tr>
      <w:tr w:rsidR="00D61C74" w:rsidRPr="00D61C74" w:rsidTr="00D61C74">
        <w:trPr>
          <w:trHeight w:val="584"/>
        </w:trPr>
        <w:tc>
          <w:tcPr>
            <w:tcW w:w="534" w:type="dxa"/>
          </w:tcPr>
          <w:p w:rsidR="00D61C74" w:rsidRPr="00CD4D0A" w:rsidRDefault="00D61C74" w:rsidP="00D61C74">
            <w:pPr>
              <w:jc w:val="both"/>
              <w:rPr>
                <w:sz w:val="22"/>
                <w:szCs w:val="22"/>
              </w:rPr>
            </w:pPr>
            <w:r w:rsidRPr="00CD4D0A">
              <w:rPr>
                <w:sz w:val="22"/>
                <w:szCs w:val="22"/>
              </w:rPr>
              <w:t>2.</w:t>
            </w:r>
          </w:p>
        </w:tc>
        <w:tc>
          <w:tcPr>
            <w:tcW w:w="7512" w:type="dxa"/>
          </w:tcPr>
          <w:p w:rsidR="00D61C74" w:rsidRPr="00D61C74" w:rsidRDefault="00D61C74" w:rsidP="00D61C74">
            <w:pPr>
              <w:jc w:val="both"/>
              <w:rPr>
                <w:b/>
                <w:sz w:val="22"/>
                <w:szCs w:val="22"/>
              </w:rPr>
            </w:pPr>
            <w:r w:rsidRPr="00D61C74">
              <w:rPr>
                <w:sz w:val="22"/>
                <w:szCs w:val="22"/>
              </w:rPr>
              <w:t xml:space="preserve">Полнота привлеченного материала, степень логической структурированности работы, взаимосвязь ее частей,  умение логично вести исследование. </w:t>
            </w:r>
          </w:p>
        </w:tc>
        <w:tc>
          <w:tcPr>
            <w:tcW w:w="1418" w:type="dxa"/>
          </w:tcPr>
          <w:p w:rsidR="00D61C74" w:rsidRPr="00D61C74" w:rsidRDefault="00D61C74" w:rsidP="00D61C74">
            <w:pPr>
              <w:jc w:val="both"/>
              <w:rPr>
                <w:b/>
                <w:sz w:val="22"/>
                <w:szCs w:val="22"/>
              </w:rPr>
            </w:pPr>
          </w:p>
        </w:tc>
      </w:tr>
      <w:tr w:rsidR="00D61C74" w:rsidRPr="00D61C74" w:rsidTr="00D61C74">
        <w:trPr>
          <w:trHeight w:val="280"/>
        </w:trPr>
        <w:tc>
          <w:tcPr>
            <w:tcW w:w="534" w:type="dxa"/>
          </w:tcPr>
          <w:p w:rsidR="00D61C74" w:rsidRPr="00CD4D0A" w:rsidRDefault="00D61C74" w:rsidP="00D61C74">
            <w:pPr>
              <w:jc w:val="both"/>
              <w:rPr>
                <w:sz w:val="22"/>
                <w:szCs w:val="22"/>
              </w:rPr>
            </w:pPr>
            <w:r w:rsidRPr="00CD4D0A">
              <w:rPr>
                <w:sz w:val="22"/>
                <w:szCs w:val="22"/>
              </w:rPr>
              <w:t>3.</w:t>
            </w:r>
          </w:p>
        </w:tc>
        <w:tc>
          <w:tcPr>
            <w:tcW w:w="7512" w:type="dxa"/>
          </w:tcPr>
          <w:p w:rsidR="00D61C74" w:rsidRPr="00D61C74" w:rsidRDefault="00D61C74" w:rsidP="00D61C74">
            <w:pPr>
              <w:jc w:val="both"/>
              <w:rPr>
                <w:sz w:val="22"/>
                <w:szCs w:val="22"/>
              </w:rPr>
            </w:pPr>
            <w:r w:rsidRPr="00D61C74">
              <w:rPr>
                <w:sz w:val="22"/>
                <w:szCs w:val="22"/>
              </w:rPr>
              <w:t xml:space="preserve">Новизна исследования, теоретическая и практическая ценность полученных результатов исследования и рекомендаций </w:t>
            </w:r>
          </w:p>
        </w:tc>
        <w:tc>
          <w:tcPr>
            <w:tcW w:w="1418" w:type="dxa"/>
          </w:tcPr>
          <w:p w:rsidR="00D61C74" w:rsidRPr="00D61C74" w:rsidRDefault="00D61C74" w:rsidP="00D61C74">
            <w:pPr>
              <w:jc w:val="both"/>
              <w:rPr>
                <w:b/>
                <w:sz w:val="22"/>
                <w:szCs w:val="22"/>
              </w:rPr>
            </w:pPr>
          </w:p>
        </w:tc>
      </w:tr>
      <w:tr w:rsidR="00D61C74" w:rsidRPr="00D61C74" w:rsidTr="00D61C74">
        <w:trPr>
          <w:trHeight w:val="554"/>
        </w:trPr>
        <w:tc>
          <w:tcPr>
            <w:tcW w:w="534" w:type="dxa"/>
          </w:tcPr>
          <w:p w:rsidR="00D61C74" w:rsidRPr="00CD4D0A" w:rsidRDefault="00D61C74" w:rsidP="00D61C74">
            <w:pPr>
              <w:jc w:val="both"/>
              <w:rPr>
                <w:sz w:val="22"/>
                <w:szCs w:val="22"/>
              </w:rPr>
            </w:pPr>
            <w:r w:rsidRPr="00CD4D0A">
              <w:rPr>
                <w:sz w:val="22"/>
                <w:szCs w:val="22"/>
              </w:rPr>
              <w:t>4.</w:t>
            </w:r>
          </w:p>
        </w:tc>
        <w:tc>
          <w:tcPr>
            <w:tcW w:w="7512" w:type="dxa"/>
          </w:tcPr>
          <w:p w:rsidR="00D61C74" w:rsidRPr="00D61C74" w:rsidRDefault="00D61C74" w:rsidP="00D61C74">
            <w:pPr>
              <w:jc w:val="both"/>
              <w:rPr>
                <w:sz w:val="22"/>
                <w:szCs w:val="22"/>
              </w:rPr>
            </w:pPr>
            <w:r w:rsidRPr="00D61C74">
              <w:rPr>
                <w:sz w:val="22"/>
                <w:szCs w:val="22"/>
              </w:rPr>
              <w:t xml:space="preserve">Использование литературы: широкий спектр источников, актуальность источников </w:t>
            </w:r>
          </w:p>
        </w:tc>
        <w:tc>
          <w:tcPr>
            <w:tcW w:w="1418" w:type="dxa"/>
          </w:tcPr>
          <w:p w:rsidR="00D61C74" w:rsidRPr="00D61C74" w:rsidRDefault="00D61C74" w:rsidP="00D61C74">
            <w:pPr>
              <w:jc w:val="both"/>
              <w:rPr>
                <w:b/>
                <w:sz w:val="22"/>
                <w:szCs w:val="22"/>
              </w:rPr>
            </w:pPr>
          </w:p>
        </w:tc>
      </w:tr>
      <w:tr w:rsidR="00D61C74" w:rsidRPr="00D61C74" w:rsidTr="00D61C74">
        <w:trPr>
          <w:trHeight w:val="137"/>
        </w:trPr>
        <w:tc>
          <w:tcPr>
            <w:tcW w:w="534" w:type="dxa"/>
          </w:tcPr>
          <w:p w:rsidR="00D61C74" w:rsidRPr="00CD4D0A" w:rsidRDefault="00D61C74" w:rsidP="00D61C74">
            <w:pPr>
              <w:jc w:val="both"/>
              <w:rPr>
                <w:sz w:val="22"/>
                <w:szCs w:val="22"/>
              </w:rPr>
            </w:pPr>
            <w:r w:rsidRPr="00CD4D0A">
              <w:rPr>
                <w:sz w:val="22"/>
                <w:szCs w:val="22"/>
              </w:rPr>
              <w:t>5.</w:t>
            </w:r>
          </w:p>
        </w:tc>
        <w:tc>
          <w:tcPr>
            <w:tcW w:w="7512" w:type="dxa"/>
          </w:tcPr>
          <w:p w:rsidR="00D61C74" w:rsidRPr="00D61C74" w:rsidRDefault="00D61C74" w:rsidP="00D61C74">
            <w:pPr>
              <w:jc w:val="both"/>
              <w:rPr>
                <w:sz w:val="22"/>
                <w:szCs w:val="22"/>
              </w:rPr>
            </w:pPr>
            <w:r w:rsidRPr="00D61C74">
              <w:rPr>
                <w:sz w:val="22"/>
                <w:szCs w:val="22"/>
              </w:rPr>
              <w:t xml:space="preserve">Качество оформления работы </w:t>
            </w:r>
          </w:p>
        </w:tc>
        <w:tc>
          <w:tcPr>
            <w:tcW w:w="1418" w:type="dxa"/>
          </w:tcPr>
          <w:p w:rsidR="00D61C74" w:rsidRPr="00D61C74" w:rsidRDefault="00D61C74" w:rsidP="00D61C74">
            <w:pPr>
              <w:jc w:val="both"/>
              <w:rPr>
                <w:b/>
                <w:sz w:val="22"/>
                <w:szCs w:val="22"/>
              </w:rPr>
            </w:pPr>
          </w:p>
        </w:tc>
      </w:tr>
      <w:tr w:rsidR="00D61C74" w:rsidRPr="00D61C74" w:rsidTr="00D61C74">
        <w:trPr>
          <w:trHeight w:val="282"/>
        </w:trPr>
        <w:tc>
          <w:tcPr>
            <w:tcW w:w="534" w:type="dxa"/>
          </w:tcPr>
          <w:p w:rsidR="00D61C74" w:rsidRPr="00CD4D0A" w:rsidRDefault="00D61C74" w:rsidP="00D61C74">
            <w:pPr>
              <w:jc w:val="both"/>
              <w:rPr>
                <w:sz w:val="22"/>
                <w:szCs w:val="22"/>
              </w:rPr>
            </w:pPr>
            <w:r w:rsidRPr="00CD4D0A">
              <w:rPr>
                <w:sz w:val="22"/>
                <w:szCs w:val="22"/>
              </w:rPr>
              <w:t>6.</w:t>
            </w:r>
          </w:p>
        </w:tc>
        <w:tc>
          <w:tcPr>
            <w:tcW w:w="7512" w:type="dxa"/>
          </w:tcPr>
          <w:p w:rsidR="00D61C74" w:rsidRPr="00D61C74" w:rsidRDefault="00D61C74" w:rsidP="00D61C74">
            <w:pPr>
              <w:jc w:val="both"/>
              <w:rPr>
                <w:sz w:val="22"/>
                <w:szCs w:val="22"/>
              </w:rPr>
            </w:pPr>
            <w:r w:rsidRPr="00D61C74">
              <w:rPr>
                <w:sz w:val="22"/>
                <w:szCs w:val="22"/>
              </w:rPr>
              <w:t>Достоверность и обоснованность выводов по проведенному исследованию, их соответствие заявленной цели</w:t>
            </w:r>
          </w:p>
        </w:tc>
        <w:tc>
          <w:tcPr>
            <w:tcW w:w="1418" w:type="dxa"/>
          </w:tcPr>
          <w:p w:rsidR="00D61C74" w:rsidRPr="00D61C74" w:rsidRDefault="00D61C74" w:rsidP="00D61C74">
            <w:pPr>
              <w:jc w:val="both"/>
              <w:rPr>
                <w:b/>
                <w:sz w:val="22"/>
                <w:szCs w:val="22"/>
              </w:rPr>
            </w:pPr>
          </w:p>
        </w:tc>
      </w:tr>
      <w:tr w:rsidR="00CD4D0A" w:rsidRPr="00D61C74" w:rsidTr="001637C8">
        <w:trPr>
          <w:trHeight w:val="278"/>
        </w:trPr>
        <w:tc>
          <w:tcPr>
            <w:tcW w:w="8046" w:type="dxa"/>
            <w:gridSpan w:val="2"/>
          </w:tcPr>
          <w:p w:rsidR="00CD4D0A" w:rsidRPr="00D61C74" w:rsidRDefault="00CD4D0A" w:rsidP="00D61C74">
            <w:pPr>
              <w:jc w:val="both"/>
              <w:rPr>
                <w:b/>
                <w:sz w:val="22"/>
                <w:szCs w:val="22"/>
              </w:rPr>
            </w:pPr>
            <w:r w:rsidRPr="00D61C74">
              <w:rPr>
                <w:b/>
                <w:sz w:val="22"/>
                <w:szCs w:val="22"/>
              </w:rPr>
              <w:t xml:space="preserve">Защита ВКР </w:t>
            </w:r>
          </w:p>
        </w:tc>
        <w:tc>
          <w:tcPr>
            <w:tcW w:w="1418" w:type="dxa"/>
          </w:tcPr>
          <w:p w:rsidR="00CD4D0A" w:rsidRPr="00D61C74" w:rsidRDefault="00CD4D0A" w:rsidP="00D61C74">
            <w:pPr>
              <w:jc w:val="both"/>
              <w:rPr>
                <w:b/>
                <w:sz w:val="22"/>
                <w:szCs w:val="22"/>
              </w:rPr>
            </w:pPr>
          </w:p>
        </w:tc>
      </w:tr>
      <w:tr w:rsidR="00D61C74" w:rsidRPr="00D61C74" w:rsidTr="00D61C74">
        <w:trPr>
          <w:trHeight w:val="404"/>
        </w:trPr>
        <w:tc>
          <w:tcPr>
            <w:tcW w:w="534" w:type="dxa"/>
          </w:tcPr>
          <w:p w:rsidR="00D61C74" w:rsidRPr="00CD4D0A" w:rsidRDefault="00D61C74" w:rsidP="00D61C74">
            <w:pPr>
              <w:jc w:val="both"/>
              <w:rPr>
                <w:sz w:val="22"/>
                <w:szCs w:val="22"/>
              </w:rPr>
            </w:pPr>
            <w:r w:rsidRPr="00CD4D0A">
              <w:rPr>
                <w:sz w:val="22"/>
                <w:szCs w:val="22"/>
              </w:rPr>
              <w:t>1.</w:t>
            </w:r>
          </w:p>
        </w:tc>
        <w:tc>
          <w:tcPr>
            <w:tcW w:w="7512" w:type="dxa"/>
          </w:tcPr>
          <w:p w:rsidR="00D61C74" w:rsidRPr="00D61C74" w:rsidRDefault="00D61C74" w:rsidP="00D61C74">
            <w:pPr>
              <w:jc w:val="both"/>
              <w:rPr>
                <w:sz w:val="22"/>
                <w:szCs w:val="22"/>
              </w:rPr>
            </w:pPr>
            <w:r w:rsidRPr="00D61C74">
              <w:rPr>
                <w:sz w:val="22"/>
                <w:szCs w:val="22"/>
              </w:rPr>
              <w:t>Логичность и системность изложения материала. Наличие аргументированных выводов по результатам работы, их соответствие целевым установкам</w:t>
            </w:r>
          </w:p>
        </w:tc>
        <w:tc>
          <w:tcPr>
            <w:tcW w:w="1418" w:type="dxa"/>
          </w:tcPr>
          <w:p w:rsidR="00D61C74" w:rsidRPr="00D61C74" w:rsidRDefault="00D61C74" w:rsidP="00D61C74">
            <w:pPr>
              <w:jc w:val="both"/>
              <w:rPr>
                <w:b/>
                <w:sz w:val="22"/>
                <w:szCs w:val="22"/>
              </w:rPr>
            </w:pPr>
          </w:p>
        </w:tc>
      </w:tr>
      <w:tr w:rsidR="00D61C74" w:rsidRPr="00D61C74" w:rsidTr="00D61C74">
        <w:trPr>
          <w:trHeight w:val="270"/>
        </w:trPr>
        <w:tc>
          <w:tcPr>
            <w:tcW w:w="534" w:type="dxa"/>
          </w:tcPr>
          <w:p w:rsidR="00D61C74" w:rsidRPr="00CD4D0A" w:rsidRDefault="00D61C74" w:rsidP="00D61C74">
            <w:pPr>
              <w:jc w:val="both"/>
              <w:rPr>
                <w:sz w:val="22"/>
                <w:szCs w:val="22"/>
              </w:rPr>
            </w:pPr>
            <w:r w:rsidRPr="00CD4D0A">
              <w:rPr>
                <w:sz w:val="22"/>
                <w:szCs w:val="22"/>
              </w:rPr>
              <w:t>2.</w:t>
            </w:r>
          </w:p>
        </w:tc>
        <w:tc>
          <w:tcPr>
            <w:tcW w:w="7512" w:type="dxa"/>
          </w:tcPr>
          <w:p w:rsidR="00D61C74" w:rsidRPr="00D61C74" w:rsidRDefault="00D61C74" w:rsidP="00D61C74">
            <w:pPr>
              <w:jc w:val="both"/>
              <w:rPr>
                <w:b/>
                <w:sz w:val="22"/>
                <w:szCs w:val="22"/>
              </w:rPr>
            </w:pPr>
            <w:r w:rsidRPr="00D61C74">
              <w:rPr>
                <w:sz w:val="22"/>
                <w:szCs w:val="22"/>
              </w:rPr>
              <w:t>Использование демонстрационного материала, его презентабельность (наличие презентации)</w:t>
            </w:r>
          </w:p>
        </w:tc>
        <w:tc>
          <w:tcPr>
            <w:tcW w:w="1418" w:type="dxa"/>
          </w:tcPr>
          <w:p w:rsidR="00D61C74" w:rsidRPr="00D61C74" w:rsidRDefault="00D61C74" w:rsidP="00D61C74">
            <w:pPr>
              <w:jc w:val="both"/>
              <w:rPr>
                <w:b/>
                <w:sz w:val="22"/>
                <w:szCs w:val="22"/>
              </w:rPr>
            </w:pPr>
          </w:p>
        </w:tc>
      </w:tr>
      <w:tr w:rsidR="00D61C74" w:rsidRPr="00D61C74" w:rsidTr="00D61C74">
        <w:trPr>
          <w:trHeight w:val="278"/>
        </w:trPr>
        <w:tc>
          <w:tcPr>
            <w:tcW w:w="534" w:type="dxa"/>
          </w:tcPr>
          <w:p w:rsidR="00D61C74" w:rsidRPr="00CD4D0A" w:rsidRDefault="00D61C74" w:rsidP="00D61C74">
            <w:pPr>
              <w:jc w:val="both"/>
              <w:rPr>
                <w:sz w:val="22"/>
                <w:szCs w:val="22"/>
              </w:rPr>
            </w:pPr>
            <w:r w:rsidRPr="00CD4D0A">
              <w:rPr>
                <w:sz w:val="22"/>
                <w:szCs w:val="22"/>
              </w:rPr>
              <w:t>3.</w:t>
            </w:r>
          </w:p>
        </w:tc>
        <w:tc>
          <w:tcPr>
            <w:tcW w:w="7512" w:type="dxa"/>
          </w:tcPr>
          <w:p w:rsidR="00D61C74" w:rsidRPr="00D61C74" w:rsidRDefault="00D61C74" w:rsidP="00D61C74">
            <w:pPr>
              <w:jc w:val="both"/>
              <w:rPr>
                <w:b/>
                <w:sz w:val="22"/>
                <w:szCs w:val="22"/>
              </w:rPr>
            </w:pPr>
            <w:r w:rsidRPr="00D61C74">
              <w:rPr>
                <w:sz w:val="22"/>
                <w:szCs w:val="22"/>
              </w:rPr>
              <w:t>Научная аргументация и защита своей точки зрения</w:t>
            </w:r>
          </w:p>
        </w:tc>
        <w:tc>
          <w:tcPr>
            <w:tcW w:w="1418" w:type="dxa"/>
          </w:tcPr>
          <w:p w:rsidR="00D61C74" w:rsidRPr="00D61C74" w:rsidRDefault="00D61C74" w:rsidP="00D61C74">
            <w:pPr>
              <w:jc w:val="both"/>
              <w:rPr>
                <w:b/>
                <w:sz w:val="22"/>
                <w:szCs w:val="22"/>
              </w:rPr>
            </w:pPr>
          </w:p>
        </w:tc>
      </w:tr>
      <w:tr w:rsidR="00D61C74" w:rsidRPr="00D61C74" w:rsidTr="00D61C74">
        <w:trPr>
          <w:trHeight w:val="534"/>
        </w:trPr>
        <w:tc>
          <w:tcPr>
            <w:tcW w:w="534" w:type="dxa"/>
          </w:tcPr>
          <w:p w:rsidR="00D61C74" w:rsidRPr="00CD4D0A" w:rsidRDefault="00D61C74" w:rsidP="00D61C74">
            <w:pPr>
              <w:jc w:val="both"/>
              <w:rPr>
                <w:sz w:val="22"/>
                <w:szCs w:val="22"/>
              </w:rPr>
            </w:pPr>
            <w:r w:rsidRPr="00CD4D0A">
              <w:rPr>
                <w:sz w:val="22"/>
                <w:szCs w:val="22"/>
              </w:rPr>
              <w:t>4.</w:t>
            </w:r>
          </w:p>
        </w:tc>
        <w:tc>
          <w:tcPr>
            <w:tcW w:w="7512" w:type="dxa"/>
          </w:tcPr>
          <w:p w:rsidR="00D61C74" w:rsidRPr="00D61C74" w:rsidRDefault="00D61C74" w:rsidP="00D61C74">
            <w:pPr>
              <w:jc w:val="both"/>
              <w:rPr>
                <w:sz w:val="22"/>
                <w:szCs w:val="22"/>
              </w:rPr>
            </w:pPr>
            <w:r w:rsidRPr="00D61C74">
              <w:rPr>
                <w:sz w:val="22"/>
                <w:szCs w:val="22"/>
              </w:rPr>
              <w:t>Четкость и аргументированность позиции студента при ответе на вопросы членов ГЭК, на замечания руководителя и рецензента</w:t>
            </w:r>
          </w:p>
        </w:tc>
        <w:tc>
          <w:tcPr>
            <w:tcW w:w="1418" w:type="dxa"/>
          </w:tcPr>
          <w:p w:rsidR="00D61C74" w:rsidRPr="00D61C74" w:rsidRDefault="00D61C74" w:rsidP="00D61C74">
            <w:pPr>
              <w:jc w:val="both"/>
              <w:rPr>
                <w:b/>
                <w:sz w:val="22"/>
                <w:szCs w:val="22"/>
              </w:rPr>
            </w:pPr>
          </w:p>
        </w:tc>
      </w:tr>
      <w:tr w:rsidR="001623B7" w:rsidRPr="00D61C74" w:rsidTr="001623B7">
        <w:trPr>
          <w:trHeight w:val="346"/>
        </w:trPr>
        <w:tc>
          <w:tcPr>
            <w:tcW w:w="8046" w:type="dxa"/>
            <w:gridSpan w:val="2"/>
          </w:tcPr>
          <w:p w:rsidR="001623B7" w:rsidRPr="001623B7" w:rsidRDefault="001623B7" w:rsidP="00D61C74">
            <w:pPr>
              <w:jc w:val="both"/>
              <w:rPr>
                <w:b/>
                <w:sz w:val="22"/>
                <w:szCs w:val="22"/>
              </w:rPr>
            </w:pPr>
            <w:r w:rsidRPr="001623B7">
              <w:rPr>
                <w:b/>
                <w:sz w:val="22"/>
                <w:szCs w:val="22"/>
              </w:rPr>
              <w:t>Отзыв руководителя</w:t>
            </w:r>
          </w:p>
        </w:tc>
        <w:tc>
          <w:tcPr>
            <w:tcW w:w="1418" w:type="dxa"/>
          </w:tcPr>
          <w:p w:rsidR="001623B7" w:rsidRPr="00D61C74" w:rsidRDefault="001623B7" w:rsidP="00D61C74">
            <w:pPr>
              <w:jc w:val="both"/>
              <w:rPr>
                <w:b/>
              </w:rPr>
            </w:pPr>
          </w:p>
        </w:tc>
      </w:tr>
      <w:tr w:rsidR="001623B7" w:rsidRPr="00D61C74" w:rsidTr="001623B7">
        <w:trPr>
          <w:trHeight w:val="279"/>
        </w:trPr>
        <w:tc>
          <w:tcPr>
            <w:tcW w:w="8046" w:type="dxa"/>
            <w:gridSpan w:val="2"/>
          </w:tcPr>
          <w:p w:rsidR="001623B7" w:rsidRPr="001623B7" w:rsidRDefault="001623B7" w:rsidP="00D61C74">
            <w:pPr>
              <w:jc w:val="both"/>
              <w:rPr>
                <w:b/>
                <w:sz w:val="22"/>
                <w:szCs w:val="22"/>
              </w:rPr>
            </w:pPr>
            <w:r w:rsidRPr="001623B7">
              <w:rPr>
                <w:b/>
                <w:sz w:val="22"/>
                <w:szCs w:val="22"/>
              </w:rPr>
              <w:t>Отзыв рецензента</w:t>
            </w:r>
          </w:p>
        </w:tc>
        <w:tc>
          <w:tcPr>
            <w:tcW w:w="1418" w:type="dxa"/>
          </w:tcPr>
          <w:p w:rsidR="001623B7" w:rsidRPr="00D61C74" w:rsidRDefault="001623B7" w:rsidP="00D61C74">
            <w:pPr>
              <w:jc w:val="both"/>
              <w:rPr>
                <w:b/>
              </w:rPr>
            </w:pPr>
          </w:p>
        </w:tc>
      </w:tr>
      <w:tr w:rsidR="00CD4D0A" w:rsidRPr="00D61C74" w:rsidTr="001637C8">
        <w:trPr>
          <w:trHeight w:val="51"/>
        </w:trPr>
        <w:tc>
          <w:tcPr>
            <w:tcW w:w="8046" w:type="dxa"/>
            <w:gridSpan w:val="2"/>
          </w:tcPr>
          <w:p w:rsidR="00CD4D0A" w:rsidRPr="00D61C74" w:rsidRDefault="00CD4D0A" w:rsidP="00D61C74">
            <w:pPr>
              <w:jc w:val="both"/>
              <w:rPr>
                <w:b/>
                <w:sz w:val="22"/>
                <w:szCs w:val="22"/>
              </w:rPr>
            </w:pPr>
            <w:r w:rsidRPr="00D61C74">
              <w:rPr>
                <w:b/>
                <w:sz w:val="22"/>
                <w:szCs w:val="22"/>
              </w:rPr>
              <w:t xml:space="preserve">Всего баллов </w:t>
            </w:r>
          </w:p>
        </w:tc>
        <w:tc>
          <w:tcPr>
            <w:tcW w:w="1418" w:type="dxa"/>
          </w:tcPr>
          <w:p w:rsidR="00CD4D0A" w:rsidRPr="00D61C74" w:rsidRDefault="00CD4D0A" w:rsidP="00D61C74">
            <w:pPr>
              <w:jc w:val="both"/>
              <w:rPr>
                <w:b/>
                <w:sz w:val="22"/>
                <w:szCs w:val="22"/>
              </w:rPr>
            </w:pPr>
          </w:p>
        </w:tc>
      </w:tr>
      <w:tr w:rsidR="00CD4D0A" w:rsidRPr="00D61C74" w:rsidTr="001637C8">
        <w:trPr>
          <w:trHeight w:val="293"/>
        </w:trPr>
        <w:tc>
          <w:tcPr>
            <w:tcW w:w="8046" w:type="dxa"/>
            <w:gridSpan w:val="2"/>
          </w:tcPr>
          <w:p w:rsidR="00CD4D0A" w:rsidRPr="00D61C74" w:rsidRDefault="00CD4D0A" w:rsidP="00D61C74">
            <w:pPr>
              <w:jc w:val="both"/>
              <w:rPr>
                <w:b/>
                <w:sz w:val="22"/>
                <w:szCs w:val="22"/>
              </w:rPr>
            </w:pPr>
            <w:r w:rsidRPr="00D61C74">
              <w:rPr>
                <w:b/>
                <w:sz w:val="22"/>
                <w:szCs w:val="22"/>
              </w:rPr>
              <w:t>Итоговая оценка</w:t>
            </w:r>
          </w:p>
        </w:tc>
        <w:tc>
          <w:tcPr>
            <w:tcW w:w="1418" w:type="dxa"/>
          </w:tcPr>
          <w:p w:rsidR="00CD4D0A" w:rsidRPr="00D61C74" w:rsidRDefault="00CD4D0A" w:rsidP="00D61C74">
            <w:pPr>
              <w:jc w:val="both"/>
              <w:rPr>
                <w:b/>
                <w:sz w:val="22"/>
                <w:szCs w:val="22"/>
              </w:rPr>
            </w:pPr>
          </w:p>
        </w:tc>
      </w:tr>
    </w:tbl>
    <w:p w:rsidR="00CD4D0A" w:rsidRDefault="00CD4D0A" w:rsidP="00D61C74">
      <w:pPr>
        <w:spacing w:after="0" w:line="240" w:lineRule="auto"/>
        <w:jc w:val="both"/>
        <w:rPr>
          <w:rFonts w:ascii="Times New Roman" w:eastAsia="Times New Roman" w:hAnsi="Times New Roman" w:cs="Times New Roman"/>
          <w:lang w:eastAsia="ru-RU"/>
        </w:rPr>
      </w:pPr>
    </w:p>
    <w:p w:rsidR="00D61C74" w:rsidRPr="00D61C74" w:rsidRDefault="00D61C74" w:rsidP="00D61C74">
      <w:pPr>
        <w:spacing w:after="0" w:line="240" w:lineRule="auto"/>
        <w:jc w:val="both"/>
        <w:rPr>
          <w:rFonts w:ascii="Times New Roman" w:eastAsia="Times New Roman" w:hAnsi="Times New Roman" w:cs="Times New Roman"/>
          <w:lang w:eastAsia="ru-RU"/>
        </w:rPr>
      </w:pPr>
      <w:r w:rsidRPr="00D61C74">
        <w:rPr>
          <w:rFonts w:ascii="Times New Roman" w:eastAsia="Times New Roman" w:hAnsi="Times New Roman" w:cs="Times New Roman"/>
          <w:lang w:eastAsia="ru-RU"/>
        </w:rPr>
        <w:t xml:space="preserve">Максимальная итоговая оценка – </w:t>
      </w:r>
      <w:r w:rsidR="001623B7">
        <w:rPr>
          <w:rFonts w:ascii="Times New Roman" w:eastAsia="Times New Roman" w:hAnsi="Times New Roman" w:cs="Times New Roman"/>
          <w:lang w:eastAsia="ru-RU"/>
        </w:rPr>
        <w:t>6</w:t>
      </w:r>
      <w:r w:rsidRPr="00D61C74">
        <w:rPr>
          <w:rFonts w:ascii="Times New Roman" w:eastAsia="Times New Roman" w:hAnsi="Times New Roman" w:cs="Times New Roman"/>
          <w:lang w:eastAsia="ru-RU"/>
        </w:rPr>
        <w:t>0 баллов</w:t>
      </w:r>
    </w:p>
    <w:p w:rsidR="00D61C74" w:rsidRPr="00D61C74" w:rsidRDefault="001623B7" w:rsidP="00D61C7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00D61C74" w:rsidRPr="00D61C74">
        <w:rPr>
          <w:rFonts w:ascii="Times New Roman" w:eastAsia="Times New Roman" w:hAnsi="Times New Roman" w:cs="Times New Roman"/>
          <w:lang w:eastAsia="ru-RU"/>
        </w:rPr>
        <w:t>-</w:t>
      </w:r>
      <w:r>
        <w:rPr>
          <w:rFonts w:ascii="Times New Roman" w:eastAsia="Times New Roman" w:hAnsi="Times New Roman" w:cs="Times New Roman"/>
          <w:lang w:eastAsia="ru-RU"/>
        </w:rPr>
        <w:t>6</w:t>
      </w:r>
      <w:r w:rsidR="00D61C74" w:rsidRPr="00D61C74">
        <w:rPr>
          <w:rFonts w:ascii="Times New Roman" w:eastAsia="Times New Roman" w:hAnsi="Times New Roman" w:cs="Times New Roman"/>
          <w:lang w:eastAsia="ru-RU"/>
        </w:rPr>
        <w:t>0 баллов – 5  «отлично»</w:t>
      </w:r>
    </w:p>
    <w:p w:rsidR="00D61C74" w:rsidRPr="00D61C74" w:rsidRDefault="001623B7" w:rsidP="00D61C7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w:t>
      </w:r>
      <w:r w:rsidR="00D61C74" w:rsidRPr="00D61C7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54</w:t>
      </w:r>
      <w:r w:rsidR="00D61C74" w:rsidRPr="00D61C74">
        <w:rPr>
          <w:rFonts w:ascii="Times New Roman" w:eastAsia="Times New Roman" w:hAnsi="Times New Roman" w:cs="Times New Roman"/>
          <w:lang w:eastAsia="ru-RU"/>
        </w:rPr>
        <w:t xml:space="preserve"> баллов – 4  «хорошо»</w:t>
      </w:r>
    </w:p>
    <w:p w:rsidR="00D61C74" w:rsidRPr="00D61C74" w:rsidRDefault="001623B7" w:rsidP="00D61C7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61C74" w:rsidRPr="00D61C74">
        <w:rPr>
          <w:rFonts w:ascii="Times New Roman" w:eastAsia="Times New Roman" w:hAnsi="Times New Roman" w:cs="Times New Roman"/>
          <w:lang w:eastAsia="ru-RU"/>
        </w:rPr>
        <w:t xml:space="preserve">8- </w:t>
      </w:r>
      <w:r>
        <w:rPr>
          <w:rFonts w:ascii="Times New Roman" w:eastAsia="Times New Roman" w:hAnsi="Times New Roman" w:cs="Times New Roman"/>
          <w:lang w:eastAsia="ru-RU"/>
        </w:rPr>
        <w:t>44</w:t>
      </w:r>
      <w:r w:rsidR="00D61C74" w:rsidRPr="00D61C74">
        <w:rPr>
          <w:rFonts w:ascii="Times New Roman" w:eastAsia="Times New Roman" w:hAnsi="Times New Roman" w:cs="Times New Roman"/>
          <w:lang w:eastAsia="ru-RU"/>
        </w:rPr>
        <w:t xml:space="preserve"> баллов – 3 «удовлетворительно» </w:t>
      </w:r>
    </w:p>
    <w:p w:rsidR="00D61C74" w:rsidRPr="00D61C74" w:rsidRDefault="001623B7" w:rsidP="00D61C7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61C74" w:rsidRPr="00D61C74">
        <w:rPr>
          <w:rFonts w:ascii="Times New Roman" w:eastAsia="Times New Roman" w:hAnsi="Times New Roman" w:cs="Times New Roman"/>
          <w:lang w:eastAsia="ru-RU"/>
        </w:rPr>
        <w:t xml:space="preserve">7 баллов  и ниже – 2  «неудовлетворительно» </w:t>
      </w:r>
    </w:p>
    <w:p w:rsidR="00D61C74" w:rsidRPr="00D61C74" w:rsidRDefault="00D61C74" w:rsidP="00D61C74">
      <w:pPr>
        <w:spacing w:after="0" w:line="240" w:lineRule="auto"/>
        <w:jc w:val="both"/>
        <w:rPr>
          <w:rFonts w:ascii="Times New Roman" w:eastAsia="Times New Roman" w:hAnsi="Times New Roman" w:cs="Times New Roman"/>
          <w:b/>
          <w:lang w:eastAsia="ru-RU"/>
        </w:rPr>
      </w:pPr>
    </w:p>
    <w:p w:rsidR="00D61C74" w:rsidRPr="00D61C74" w:rsidRDefault="00D61C74" w:rsidP="00D61C74">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Председатель ГЭК__________________________________/____________________/</w:t>
      </w:r>
    </w:p>
    <w:p w:rsidR="00D61C74" w:rsidRDefault="00D61C74" w:rsidP="00D61C74">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Заместитель председателя___________________________/____________________/</w:t>
      </w:r>
    </w:p>
    <w:p w:rsidR="001623B7" w:rsidRPr="00D61C74" w:rsidRDefault="001623B7" w:rsidP="001623B7">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Секретарь </w:t>
      </w:r>
      <w:r w:rsidRPr="00D61C74">
        <w:rPr>
          <w:rFonts w:ascii="Times New Roman" w:eastAsia="Times New Roman" w:hAnsi="Times New Roman" w:cs="Times New Roman"/>
          <w:b/>
          <w:lang w:eastAsia="ru-RU"/>
        </w:rPr>
        <w:t>________________________________________/____________________/</w:t>
      </w:r>
    </w:p>
    <w:p w:rsidR="00D61C74" w:rsidRPr="00D61C74" w:rsidRDefault="00D61C74" w:rsidP="00D61C74">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Член ГЭК_________________________________________/____________________/</w:t>
      </w:r>
    </w:p>
    <w:p w:rsidR="00D61C74" w:rsidRPr="00D61C74" w:rsidRDefault="00D61C74" w:rsidP="00D61C74">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Член ГЭК_________________________________________/____________________/</w:t>
      </w:r>
    </w:p>
    <w:p w:rsidR="00D61C74" w:rsidRPr="00E044B9" w:rsidRDefault="00D61C74" w:rsidP="00D61C74">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Член ГЭК_________________________________________/____________________/</w:t>
      </w:r>
    </w:p>
    <w:p w:rsidR="00D61C74" w:rsidRPr="00D61C74" w:rsidRDefault="00D61C74" w:rsidP="00D61C74">
      <w:pPr>
        <w:spacing w:after="0" w:line="240" w:lineRule="auto"/>
        <w:rPr>
          <w:rFonts w:ascii="Times New Roman" w:eastAsia="Times New Roman" w:hAnsi="Times New Roman" w:cs="Times New Roman"/>
          <w:b/>
          <w:sz w:val="24"/>
          <w:szCs w:val="24"/>
          <w:lang w:eastAsia="ru-RU"/>
        </w:rPr>
        <w:sectPr w:rsidR="00D61C74" w:rsidRPr="00D61C74" w:rsidSect="00D61C74">
          <w:footerReference w:type="even" r:id="rId8"/>
          <w:footerReference w:type="default" r:id="rId9"/>
          <w:pgSz w:w="11906" w:h="16838"/>
          <w:pgMar w:top="1134" w:right="851" w:bottom="1134" w:left="1701" w:header="709" w:footer="709" w:gutter="0"/>
          <w:cols w:space="708"/>
          <w:titlePg/>
          <w:docGrid w:linePitch="360"/>
        </w:sectPr>
      </w:pPr>
    </w:p>
    <w:p w:rsidR="00D61C74" w:rsidRPr="00D61C74" w:rsidRDefault="00D61C74" w:rsidP="00D61C74">
      <w:pPr>
        <w:spacing w:after="0" w:line="240" w:lineRule="auto"/>
        <w:jc w:val="center"/>
        <w:rPr>
          <w:rFonts w:ascii="Times New Roman" w:eastAsia="Times New Roman" w:hAnsi="Times New Roman" w:cs="Times New Roman"/>
          <w:b/>
          <w:sz w:val="24"/>
          <w:szCs w:val="24"/>
          <w:lang w:eastAsia="ru-RU"/>
        </w:rPr>
      </w:pPr>
      <w:r w:rsidRPr="00D61C74">
        <w:rPr>
          <w:rFonts w:ascii="Times New Roman" w:eastAsia="Times New Roman" w:hAnsi="Times New Roman" w:cs="Times New Roman"/>
          <w:b/>
          <w:sz w:val="24"/>
          <w:szCs w:val="24"/>
          <w:lang w:eastAsia="ru-RU"/>
        </w:rPr>
        <w:lastRenderedPageBreak/>
        <w:t>КРИТЕРИИ ОЦЕНКИ ВКР</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977"/>
        <w:gridCol w:w="2977"/>
        <w:gridCol w:w="2976"/>
        <w:gridCol w:w="2835"/>
      </w:tblGrid>
      <w:tr w:rsidR="00D61C74" w:rsidRPr="00D61C74" w:rsidTr="00D61C74">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center"/>
              <w:rPr>
                <w:rFonts w:ascii="Times New Roman" w:eastAsia="Times New Roman" w:hAnsi="Times New Roman" w:cs="Times New Roman"/>
                <w:b/>
                <w:sz w:val="24"/>
                <w:szCs w:val="24"/>
                <w:lang w:eastAsia="ru-RU"/>
              </w:rPr>
            </w:pPr>
            <w:r w:rsidRPr="00D61C74">
              <w:rPr>
                <w:rFonts w:ascii="Times New Roman" w:eastAsia="Times New Roman" w:hAnsi="Times New Roman" w:cs="Times New Roman"/>
                <w:b/>
                <w:sz w:val="24"/>
                <w:szCs w:val="24"/>
                <w:lang w:eastAsia="ru-RU"/>
              </w:rPr>
              <w:t xml:space="preserve">ОЦЕНКА ВКР </w:t>
            </w:r>
          </w:p>
        </w:tc>
        <w:tc>
          <w:tcPr>
            <w:tcW w:w="2977" w:type="dxa"/>
            <w:tcBorders>
              <w:top w:val="single" w:sz="4" w:space="0" w:color="auto"/>
              <w:left w:val="single" w:sz="4" w:space="0" w:color="auto"/>
              <w:bottom w:val="single" w:sz="4" w:space="0" w:color="auto"/>
              <w:right w:val="single" w:sz="4" w:space="0" w:color="auto"/>
            </w:tcBorders>
          </w:tcPr>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 xml:space="preserve">Оптимальный </w:t>
            </w:r>
          </w:p>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уровень</w:t>
            </w:r>
          </w:p>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Pr>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 xml:space="preserve">Допустимый </w:t>
            </w:r>
          </w:p>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уровень</w:t>
            </w:r>
          </w:p>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«4»</w:t>
            </w:r>
          </w:p>
        </w:tc>
        <w:tc>
          <w:tcPr>
            <w:tcW w:w="2976" w:type="dxa"/>
            <w:tcBorders>
              <w:top w:val="single" w:sz="4" w:space="0" w:color="auto"/>
              <w:left w:val="single" w:sz="4" w:space="0" w:color="auto"/>
              <w:bottom w:val="single" w:sz="4" w:space="0" w:color="auto"/>
              <w:right w:val="single" w:sz="4" w:space="0" w:color="auto"/>
            </w:tcBorders>
          </w:tcPr>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 xml:space="preserve">Критический </w:t>
            </w:r>
          </w:p>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уровень</w:t>
            </w:r>
          </w:p>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 xml:space="preserve">Недопустимый </w:t>
            </w:r>
          </w:p>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уровень</w:t>
            </w:r>
          </w:p>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«2»</w:t>
            </w:r>
          </w:p>
        </w:tc>
      </w:tr>
      <w:tr w:rsidR="00D61C74" w:rsidRPr="00D61C74" w:rsidTr="00D61C74">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eastAsia="Times New Roman" w:hAnsi="Times New Roman" w:cs="Times New Roman"/>
                <w:iCs/>
                <w:lang w:eastAsia="ru-RU"/>
              </w:rPr>
            </w:pPr>
            <w:r w:rsidRPr="00D61C74">
              <w:rPr>
                <w:rFonts w:ascii="Times New Roman" w:eastAsia="Times New Roman" w:hAnsi="Times New Roman" w:cs="Times New Roman"/>
                <w:bCs/>
                <w:i/>
                <w:lang w:eastAsia="ru-RU"/>
              </w:rPr>
              <w:t xml:space="preserve">1. </w:t>
            </w:r>
            <w:r w:rsidRPr="00D61C74">
              <w:rPr>
                <w:rFonts w:ascii="Times New Roman" w:eastAsia="Times New Roman" w:hAnsi="Times New Roman" w:cs="Times New Roman"/>
                <w:i/>
                <w:iCs/>
                <w:lang w:eastAsia="ru-RU"/>
              </w:rPr>
              <w:t xml:space="preserve">Аргументированное обоснование актуальности выбранной темы, четкость постановки цели и задач исследования </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 xml:space="preserve">Выбранная тема является актуальной. В работе обоснована актуальность и значимость проблемы исследования, степень ее разработанности и новизны. Цель и задачи исследования грамотно сформулированы. </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Выбранная тема является актуальной. В работе кратко или недостаточно полно обоснована значимость проблемы исследования.</w:t>
            </w:r>
          </w:p>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Допускаются отдельные недочеты в формулировках. Цель и задачи грамотно сформулированы.</w:t>
            </w:r>
          </w:p>
        </w:tc>
        <w:tc>
          <w:tcPr>
            <w:tcW w:w="2976"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Отдельные аспекты выбранной темы являются актуальными. Но в работе слабо обоснована актуальность и значимость темы. Цель и задачи</w:t>
            </w:r>
          </w:p>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 xml:space="preserve"> сформулированы недостаточно четко.</w:t>
            </w:r>
          </w:p>
        </w:tc>
        <w:tc>
          <w:tcPr>
            <w:tcW w:w="2835"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 xml:space="preserve">Вызывает сомнение актуальность темы. В работе не обоснована актуальность проблемы. </w:t>
            </w:r>
          </w:p>
          <w:p w:rsidR="00D61C74" w:rsidRPr="00D61C74" w:rsidRDefault="00D61C74" w:rsidP="00D61C74">
            <w:pPr>
              <w:spacing w:after="0" w:line="240" w:lineRule="auto"/>
              <w:rPr>
                <w:rFonts w:ascii="Times New Roman" w:hAnsi="Times New Roman" w:cs="Times New Roman"/>
              </w:rPr>
            </w:pPr>
            <w:r w:rsidRPr="00D61C74">
              <w:rPr>
                <w:rFonts w:ascii="Times New Roman" w:hAnsi="Times New Roman" w:cs="Times New Roman"/>
              </w:rPr>
              <w:t>Неудачно сформулированы цель и задачи исследования.</w:t>
            </w:r>
          </w:p>
        </w:tc>
      </w:tr>
      <w:tr w:rsidR="00D61C74" w:rsidRPr="00D61C74" w:rsidTr="00D61C74">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eastAsia="Times New Roman" w:hAnsi="Times New Roman" w:cs="Times New Roman"/>
                <w:bCs/>
                <w:i/>
                <w:lang w:eastAsia="ru-RU"/>
              </w:rPr>
            </w:pPr>
            <w:r w:rsidRPr="00D61C74">
              <w:rPr>
                <w:rFonts w:ascii="Times New Roman" w:eastAsia="Times New Roman" w:hAnsi="Times New Roman" w:cs="Times New Roman"/>
                <w:bCs/>
                <w:i/>
                <w:lang w:eastAsia="ru-RU"/>
              </w:rPr>
              <w:t>2. Полнота</w:t>
            </w:r>
          </w:p>
          <w:p w:rsidR="00D61C74" w:rsidRPr="00D61C74" w:rsidRDefault="00D61C74" w:rsidP="00D61C74">
            <w:pPr>
              <w:spacing w:after="0" w:line="240" w:lineRule="auto"/>
              <w:jc w:val="both"/>
              <w:rPr>
                <w:rFonts w:ascii="Times New Roman" w:eastAsia="Times New Roman" w:hAnsi="Times New Roman" w:cs="Times New Roman"/>
                <w:bCs/>
                <w:i/>
                <w:lang w:eastAsia="ru-RU"/>
              </w:rPr>
            </w:pPr>
            <w:r w:rsidRPr="00D61C74">
              <w:rPr>
                <w:rFonts w:ascii="Times New Roman" w:eastAsia="Times New Roman" w:hAnsi="Times New Roman" w:cs="Times New Roman"/>
                <w:bCs/>
                <w:i/>
                <w:lang w:eastAsia="ru-RU"/>
              </w:rPr>
              <w:t xml:space="preserve"> привлеченного материала, степень логической структурированности работы, взаимосвязь ее частей,  умение логично вести исследование. </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Четкая структура, внутреннее единство и композиционная целостность работы. Л</w:t>
            </w:r>
            <w:r w:rsidRPr="00D61C74">
              <w:rPr>
                <w:rFonts w:ascii="Times New Roman" w:hAnsi="Times New Roman" w:cs="Times New Roman"/>
                <w:bCs/>
              </w:rPr>
              <w:t xml:space="preserve">огическая последовательность </w:t>
            </w:r>
            <w:r w:rsidRPr="00D61C74">
              <w:rPr>
                <w:rFonts w:ascii="Times New Roman" w:hAnsi="Times New Roman" w:cs="Times New Roman"/>
              </w:rPr>
              <w:t>изложения материала. Четко, логично продуманы названия глав и параграфов</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Продуманная структура работы, логично изложенный материал. Названия некоторых глав или параграфов требуют уточнения.</w:t>
            </w:r>
          </w:p>
        </w:tc>
        <w:tc>
          <w:tcPr>
            <w:tcW w:w="2976"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В работе отсутствует внутреннее единство, но в основных чертах структура соответствует заявленной теме и проблеме. Названия некоторых глав или параграфов требуют уточнения</w:t>
            </w:r>
          </w:p>
        </w:tc>
        <w:tc>
          <w:tcPr>
            <w:tcW w:w="2835"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Структура работы не продумана, она не соответствует заявленной теме и проблеме. Названия глав или параграфов не отражают содержание работы.</w:t>
            </w:r>
          </w:p>
        </w:tc>
      </w:tr>
      <w:tr w:rsidR="00D61C74" w:rsidRPr="00D61C74" w:rsidTr="00D61C74">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eastAsia="Times New Roman" w:hAnsi="Times New Roman" w:cs="Times New Roman"/>
                <w:bCs/>
                <w:i/>
                <w:lang w:eastAsia="ru-RU"/>
              </w:rPr>
            </w:pPr>
            <w:r w:rsidRPr="00D61C74">
              <w:rPr>
                <w:rFonts w:ascii="Times New Roman" w:eastAsia="Times New Roman" w:hAnsi="Times New Roman" w:cs="Times New Roman"/>
                <w:bCs/>
                <w:i/>
                <w:lang w:eastAsia="ru-RU"/>
              </w:rPr>
              <w:t>3. Новизна исследования, теоретическая и практическая ценность полученных результатов исследования и рекомендаций</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 xml:space="preserve">Исследование имеет новизну, теоретическую и практическую значимость, носит ярко выраженную практическую направленность. </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Исследование имеет элементы новизны и теоретической значимости. Решены основные задачи практического характера.</w:t>
            </w:r>
          </w:p>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В работе отражены возможности использования результатов проведенного исследования в процессе профессиональной деятельности. Работа имеет достаточную практическую значимость</w:t>
            </w:r>
          </w:p>
        </w:tc>
        <w:tc>
          <w:tcPr>
            <w:tcW w:w="2976"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Исследование имеет элементы новизны, но теоретическая значимость отсутствует.</w:t>
            </w:r>
          </w:p>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Практическая направленность работы выражена слабо, не определены перспективы использования результатов проведенного исследования на практике. Работа имеет недостаточную практическую значимость</w:t>
            </w:r>
          </w:p>
        </w:tc>
        <w:tc>
          <w:tcPr>
            <w:tcW w:w="2835"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В исследовании отсутствует новизна. Освещаемая проблема в науке и практике решена.</w:t>
            </w:r>
          </w:p>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Не выделена практическая направленность работы, не описаны перспективы ее использования. Работа не имеет практической значимости.</w:t>
            </w:r>
          </w:p>
        </w:tc>
      </w:tr>
      <w:tr w:rsidR="00D61C74" w:rsidRPr="00D61C74" w:rsidTr="00D61C74">
        <w:trPr>
          <w:trHeight w:val="4039"/>
        </w:trPr>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eastAsia="Times New Roman" w:hAnsi="Times New Roman" w:cs="Times New Roman"/>
                <w:bCs/>
                <w:i/>
                <w:lang w:eastAsia="ru-RU"/>
              </w:rPr>
            </w:pPr>
            <w:r w:rsidRPr="00D61C74">
              <w:rPr>
                <w:rFonts w:ascii="Times New Roman" w:eastAsia="Times New Roman" w:hAnsi="Times New Roman" w:cs="Times New Roman"/>
                <w:bCs/>
                <w:i/>
                <w:lang w:eastAsia="ru-RU"/>
              </w:rPr>
              <w:t>4. Использование литературы: широкий спектр источников, актуальность источников</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Умение работать с научными источниками, сопоставлять различные точки зрения, проводить критический анализ специальной литературы, свободно ориентироваться в ней, самостоятельно делать выводы и обобщения. Представленный библиографический список охватывает всю доступную для студента научную литературу по соответствующей проблеме. Источники использованы корректно</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Хорошее умение анализировать специальную литературу, извлекать из нее необходимое для решения задач исследования. Представленная литература достаточна для освещения данной проблемы, но не исчерпывает все возможные издания. В отдельных случаях не оформлены ссылки на использованные источники или не указаны Ф.И.О. авторов</w:t>
            </w:r>
          </w:p>
        </w:tc>
        <w:tc>
          <w:tcPr>
            <w:tcW w:w="2976"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Слабое умение анализировать специальную литературу, делать выводы и обобщения. Не очень большой объем использованных источников. Отсутствуют ссылки на использованные источники, не оформлены цитаты</w:t>
            </w:r>
          </w:p>
          <w:p w:rsidR="00D61C74" w:rsidRPr="00D61C74" w:rsidRDefault="00D61C74" w:rsidP="00D61C74">
            <w:pPr>
              <w:spacing w:after="0" w:line="240" w:lineRule="auto"/>
              <w:jc w:val="both"/>
              <w:rPr>
                <w:rFonts w:ascii="Times New Roman" w:hAnsi="Times New Roman" w:cs="Times New Roman"/>
              </w:rPr>
            </w:pPr>
          </w:p>
          <w:p w:rsidR="00D61C74" w:rsidRPr="00D61C74" w:rsidRDefault="00D61C74" w:rsidP="00D61C74">
            <w:pPr>
              <w:spacing w:after="0" w:line="240" w:lineRule="auto"/>
              <w:jc w:val="both"/>
              <w:rPr>
                <w:rFonts w:ascii="Times New Roman" w:hAnsi="Times New Roman" w:cs="Times New Roman"/>
              </w:rPr>
            </w:pPr>
          </w:p>
          <w:p w:rsidR="00D61C74" w:rsidRPr="00D61C74" w:rsidRDefault="00D61C74" w:rsidP="00D61C74">
            <w:pPr>
              <w:spacing w:after="0" w:line="240" w:lineRule="auto"/>
              <w:jc w:val="both"/>
              <w:rPr>
                <w:rFonts w:ascii="Times New Roman" w:hAnsi="Times New Roman" w:cs="Times New Roman"/>
              </w:rPr>
            </w:pPr>
          </w:p>
          <w:p w:rsidR="00D61C74" w:rsidRPr="00D61C74" w:rsidRDefault="00D61C74" w:rsidP="00D61C74">
            <w:pPr>
              <w:spacing w:after="0" w:line="240" w:lineRule="auto"/>
              <w:jc w:val="both"/>
              <w:rPr>
                <w:rFonts w:ascii="Times New Roman" w:hAnsi="Times New Roman" w:cs="Times New Roman"/>
              </w:rPr>
            </w:pPr>
          </w:p>
          <w:p w:rsidR="00D61C74" w:rsidRPr="00D61C74" w:rsidRDefault="00D61C74" w:rsidP="00D61C74">
            <w:pPr>
              <w:spacing w:after="0" w:line="240" w:lineRule="auto"/>
              <w:jc w:val="both"/>
              <w:rPr>
                <w:rFonts w:ascii="Times New Roman" w:hAnsi="Times New Roman" w:cs="Times New Roman"/>
              </w:rPr>
            </w:pPr>
          </w:p>
          <w:p w:rsidR="00D61C74" w:rsidRPr="00D61C74" w:rsidRDefault="00D61C74" w:rsidP="00D61C74">
            <w:pPr>
              <w:spacing w:after="0" w:line="240" w:lineRule="auto"/>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Неудовлетворительное умение анализировать научные источники, делать необходимые выводы, поверхностное знакомство со специальной литературой. Узкий библиографический список. Работа имеет вид компиляции из немногочисленных источников без оформления ссылок на них или полностью заимствована</w:t>
            </w:r>
          </w:p>
          <w:p w:rsidR="00D61C74" w:rsidRPr="00D61C74" w:rsidRDefault="00D61C74" w:rsidP="00D61C74">
            <w:pPr>
              <w:spacing w:after="0" w:line="240" w:lineRule="auto"/>
              <w:jc w:val="both"/>
              <w:rPr>
                <w:rFonts w:ascii="Times New Roman" w:hAnsi="Times New Roman" w:cs="Times New Roman"/>
              </w:rPr>
            </w:pPr>
          </w:p>
        </w:tc>
      </w:tr>
      <w:tr w:rsidR="00D61C74" w:rsidRPr="00D61C74" w:rsidTr="00D61C74">
        <w:trPr>
          <w:trHeight w:val="1138"/>
        </w:trPr>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eastAsia="Times New Roman" w:hAnsi="Times New Roman" w:cs="Times New Roman"/>
                <w:bCs/>
                <w:i/>
                <w:lang w:eastAsia="ru-RU"/>
              </w:rPr>
            </w:pPr>
            <w:r w:rsidRPr="00D61C74">
              <w:rPr>
                <w:rFonts w:ascii="Times New Roman" w:eastAsia="Times New Roman" w:hAnsi="Times New Roman" w:cs="Times New Roman"/>
                <w:bCs/>
                <w:i/>
                <w:lang w:eastAsia="ru-RU"/>
              </w:rPr>
              <w:t xml:space="preserve">5. Качество оформления работы </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 xml:space="preserve">Оформление соответствует требованиям к ВКР. Правильно оформлены титульный лист, оглавление, литература, таблицы и диаграммы, ссылки и цитаты </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Оформление в целом соответствует требованиям. Допускаются незначительные недочеты в оформлении.</w:t>
            </w:r>
          </w:p>
          <w:p w:rsidR="00D61C74" w:rsidRPr="00D61C74" w:rsidRDefault="00D61C74" w:rsidP="00D61C74">
            <w:pPr>
              <w:spacing w:after="0" w:line="240" w:lineRule="auto"/>
              <w:jc w:val="both"/>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Работа недостаточно выверена.</w:t>
            </w:r>
          </w:p>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Имеются недостатки в оформлении работы</w:t>
            </w:r>
          </w:p>
        </w:tc>
        <w:tc>
          <w:tcPr>
            <w:tcW w:w="2835"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Оформление не соответствует требованиям, предъявляемым к ВКР</w:t>
            </w:r>
          </w:p>
        </w:tc>
      </w:tr>
      <w:tr w:rsidR="00D61C74" w:rsidRPr="00D61C74" w:rsidTr="00D61C74">
        <w:trPr>
          <w:trHeight w:val="1138"/>
        </w:trPr>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eastAsia="Times New Roman" w:hAnsi="Times New Roman" w:cs="Times New Roman"/>
                <w:bCs/>
                <w:i/>
                <w:lang w:eastAsia="ru-RU"/>
              </w:rPr>
            </w:pPr>
            <w:r w:rsidRPr="00D61C74">
              <w:rPr>
                <w:rFonts w:ascii="Times New Roman" w:eastAsia="Times New Roman" w:hAnsi="Times New Roman" w:cs="Times New Roman"/>
                <w:bCs/>
                <w:i/>
                <w:lang w:eastAsia="ru-RU"/>
              </w:rPr>
              <w:t>6. Достоверность и обоснованность выводов по проведенному исследованию, их соответствие заявленной цели</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Выводы соотнесены с целью и задачами.</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Выводы в основном соответствуют цели и задачам.</w:t>
            </w:r>
          </w:p>
        </w:tc>
        <w:tc>
          <w:tcPr>
            <w:tcW w:w="2976"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Выводы нуждаются в уточнении и углублении.</w:t>
            </w:r>
          </w:p>
        </w:tc>
        <w:tc>
          <w:tcPr>
            <w:tcW w:w="2835"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Выводы носят декларативный характер.</w:t>
            </w:r>
          </w:p>
        </w:tc>
      </w:tr>
      <w:tr w:rsidR="00D61C74" w:rsidRPr="00D61C74" w:rsidTr="00D61C74">
        <w:trPr>
          <w:trHeight w:val="677"/>
        </w:trPr>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center"/>
              <w:rPr>
                <w:rFonts w:ascii="Times New Roman" w:eastAsia="Times New Roman" w:hAnsi="Times New Roman" w:cs="Times New Roman"/>
                <w:b/>
                <w:sz w:val="24"/>
                <w:szCs w:val="24"/>
                <w:lang w:eastAsia="ru-RU"/>
              </w:rPr>
            </w:pPr>
            <w:r w:rsidRPr="00D61C74">
              <w:rPr>
                <w:rFonts w:ascii="Times New Roman" w:eastAsia="Times New Roman" w:hAnsi="Times New Roman" w:cs="Times New Roman"/>
                <w:b/>
                <w:sz w:val="24"/>
                <w:szCs w:val="24"/>
                <w:lang w:eastAsia="ru-RU"/>
              </w:rPr>
              <w:t>ЗАЩИТА ВКР</w:t>
            </w:r>
          </w:p>
        </w:tc>
        <w:tc>
          <w:tcPr>
            <w:tcW w:w="2977" w:type="dxa"/>
            <w:tcBorders>
              <w:top w:val="single" w:sz="4" w:space="0" w:color="auto"/>
              <w:left w:val="single" w:sz="4" w:space="0" w:color="auto"/>
              <w:bottom w:val="single" w:sz="4" w:space="0" w:color="auto"/>
              <w:right w:val="single" w:sz="4" w:space="0" w:color="auto"/>
            </w:tcBorders>
          </w:tcPr>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 xml:space="preserve">Оптимальный </w:t>
            </w:r>
          </w:p>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уровень</w:t>
            </w:r>
          </w:p>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Pr>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 xml:space="preserve">Допустимый </w:t>
            </w:r>
          </w:p>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уровень</w:t>
            </w:r>
          </w:p>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«4»</w:t>
            </w:r>
          </w:p>
        </w:tc>
        <w:tc>
          <w:tcPr>
            <w:tcW w:w="2976" w:type="dxa"/>
            <w:tcBorders>
              <w:top w:val="single" w:sz="4" w:space="0" w:color="auto"/>
              <w:left w:val="single" w:sz="4" w:space="0" w:color="auto"/>
              <w:bottom w:val="single" w:sz="4" w:space="0" w:color="auto"/>
              <w:right w:val="single" w:sz="4" w:space="0" w:color="auto"/>
            </w:tcBorders>
          </w:tcPr>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 xml:space="preserve">Критический </w:t>
            </w:r>
          </w:p>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уровень</w:t>
            </w:r>
          </w:p>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 xml:space="preserve">Недопустимый </w:t>
            </w:r>
          </w:p>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уровень</w:t>
            </w:r>
          </w:p>
          <w:p w:rsidR="00D61C74" w:rsidRPr="00CD4D0A" w:rsidRDefault="00D61C74" w:rsidP="00D61C74">
            <w:pPr>
              <w:spacing w:after="0" w:line="240" w:lineRule="auto"/>
              <w:jc w:val="center"/>
              <w:rPr>
                <w:rFonts w:ascii="Times New Roman" w:eastAsia="Times New Roman" w:hAnsi="Times New Roman" w:cs="Times New Roman"/>
                <w:b/>
                <w:sz w:val="24"/>
                <w:szCs w:val="24"/>
                <w:lang w:eastAsia="ru-RU"/>
              </w:rPr>
            </w:pPr>
            <w:r w:rsidRPr="00CD4D0A">
              <w:rPr>
                <w:rFonts w:ascii="Times New Roman" w:eastAsia="Times New Roman" w:hAnsi="Times New Roman" w:cs="Times New Roman"/>
                <w:b/>
                <w:sz w:val="24"/>
                <w:szCs w:val="24"/>
                <w:lang w:eastAsia="ru-RU"/>
              </w:rPr>
              <w:t>«2»</w:t>
            </w:r>
          </w:p>
        </w:tc>
      </w:tr>
      <w:tr w:rsidR="00D61C74" w:rsidRPr="00D61C74" w:rsidTr="00D61C74">
        <w:trPr>
          <w:trHeight w:val="699"/>
        </w:trPr>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eastAsia="Times New Roman" w:hAnsi="Times New Roman" w:cs="Times New Roman"/>
                <w:bCs/>
                <w:i/>
                <w:lang w:eastAsia="ru-RU"/>
              </w:rPr>
            </w:pPr>
            <w:r w:rsidRPr="00D61C74">
              <w:rPr>
                <w:rFonts w:ascii="Times New Roman" w:eastAsia="Times New Roman" w:hAnsi="Times New Roman" w:cs="Times New Roman"/>
                <w:bCs/>
                <w:i/>
                <w:lang w:eastAsia="ru-RU"/>
              </w:rPr>
              <w:t>1. Логичность и системность изложения материала. Наличие аргументированных выводов по результатам работы, их соответствие целевым установкам</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В работе имеется четкая структура, внутреннее единство и композиционная целостность, л</w:t>
            </w:r>
            <w:r w:rsidRPr="00D61C74">
              <w:rPr>
                <w:rFonts w:ascii="Times New Roman" w:hAnsi="Times New Roman" w:cs="Times New Roman"/>
                <w:bCs/>
              </w:rPr>
              <w:t xml:space="preserve">огическая последовательность </w:t>
            </w:r>
            <w:r w:rsidRPr="00D61C74">
              <w:rPr>
                <w:rFonts w:ascii="Times New Roman" w:hAnsi="Times New Roman" w:cs="Times New Roman"/>
              </w:rPr>
              <w:t>изложения материала.</w:t>
            </w:r>
          </w:p>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Сделаны аргументированные выводы по результатам работы, они соответствуют целевым установкам.</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Материал изложен логично и последовательно, но имеются недочеты в структуре работы.</w:t>
            </w:r>
          </w:p>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Сделаны выводы по результатам работы, но они не всегда аргументированы. Выводы в основном соответствуют целевым установкам.</w:t>
            </w:r>
          </w:p>
        </w:tc>
        <w:tc>
          <w:tcPr>
            <w:tcW w:w="2976"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w:t>
            </w:r>
          </w:p>
        </w:tc>
        <w:tc>
          <w:tcPr>
            <w:tcW w:w="2835"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Отсутствует логика в выборе структуры работы, нарушена последовательность в изложении материала. Выводы отсутствуют.</w:t>
            </w:r>
          </w:p>
        </w:tc>
      </w:tr>
      <w:tr w:rsidR="00D61C74" w:rsidRPr="00D61C74" w:rsidTr="00D61C74">
        <w:trPr>
          <w:trHeight w:val="1138"/>
        </w:trPr>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eastAsia="Times New Roman" w:hAnsi="Times New Roman" w:cs="Times New Roman"/>
                <w:bCs/>
                <w:i/>
                <w:lang w:eastAsia="ru-RU"/>
              </w:rPr>
            </w:pPr>
            <w:r w:rsidRPr="00D61C74">
              <w:rPr>
                <w:rFonts w:ascii="Times New Roman" w:eastAsia="Times New Roman" w:hAnsi="Times New Roman" w:cs="Times New Roman"/>
                <w:bCs/>
                <w:i/>
                <w:lang w:eastAsia="ru-RU"/>
              </w:rPr>
              <w:t>2. Использование демонстрационного материала, его презентабельность (наличие презентации)</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Автор уместно и целесообразно применяет наглядность и /или раздаточный материал, другие необходимые средства. Все используемые средства качественно оформлены</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Автор в целом уместно применяет наглядность и /или раздаточный материал, другие необходимые средства.  Имеются недочеты в оформлении используемых средств</w:t>
            </w:r>
          </w:p>
        </w:tc>
        <w:tc>
          <w:tcPr>
            <w:tcW w:w="2976"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Наглядность и раздаточный материал использованы фрагментарно или не очень удачно. Имеются недостатки в оформлении используемых средств</w:t>
            </w:r>
          </w:p>
        </w:tc>
        <w:tc>
          <w:tcPr>
            <w:tcW w:w="2835"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Средства представления результатов отсутствуют или выполнены неграмотно</w:t>
            </w:r>
          </w:p>
        </w:tc>
      </w:tr>
      <w:tr w:rsidR="00D61C74" w:rsidRPr="00D61C74" w:rsidTr="00D61C74">
        <w:trPr>
          <w:trHeight w:val="526"/>
        </w:trPr>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eastAsia="Times New Roman" w:hAnsi="Times New Roman" w:cs="Times New Roman"/>
                <w:bCs/>
                <w:i/>
                <w:lang w:eastAsia="ru-RU"/>
              </w:rPr>
            </w:pPr>
            <w:r w:rsidRPr="00D61C74">
              <w:rPr>
                <w:rFonts w:ascii="Times New Roman" w:eastAsia="Times New Roman" w:hAnsi="Times New Roman" w:cs="Times New Roman"/>
                <w:bCs/>
                <w:i/>
                <w:lang w:eastAsia="ru-RU"/>
              </w:rPr>
              <w:t>3. Научная аргументация и защита своей точки зрения</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 xml:space="preserve">Автор демонстрирует достаточно высокий уровень профессионального кругозора и компетентности, обнаруживает глубокое знание проблемы и основополагающих понятий, владение специальной терминологией. Автор демонстрирует быструю и свободную ориентировку в проблематике работы. </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Автор в целом обнаруживает профессиональную компетентность, но имеет недостаточно высокий уровень профессионального кругозора. Автор демонстрирует недостаточно быструю и свободную ори</w:t>
            </w:r>
            <w:r w:rsidRPr="00D61C74">
              <w:rPr>
                <w:rFonts w:ascii="Times New Roman" w:hAnsi="Times New Roman" w:cs="Times New Roman"/>
              </w:rPr>
              <w:softHyphen/>
              <w:t xml:space="preserve">ентировку в проблематике работы. </w:t>
            </w:r>
          </w:p>
        </w:tc>
        <w:tc>
          <w:tcPr>
            <w:tcW w:w="2976"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Профессиональный кругозор явно ограничен, допускаются искажения в трактовке некоторых понятий. Автор слабо ориентируется в проблематике работы; затрудняется вести научную дискуссию, неясно представляет существо сделанных замечаний.</w:t>
            </w:r>
          </w:p>
        </w:tc>
        <w:tc>
          <w:tcPr>
            <w:tcW w:w="2835"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Автор слабо владеет терминологией, искажает ее понятийное содержание. Автор не ориентируется в проблематике работы, не умеет вести научный диалог.</w:t>
            </w:r>
          </w:p>
        </w:tc>
      </w:tr>
      <w:tr w:rsidR="00D61C74" w:rsidRPr="00D61C74" w:rsidTr="00D61C74">
        <w:trPr>
          <w:trHeight w:val="413"/>
        </w:trPr>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eastAsia="Times New Roman" w:hAnsi="Times New Roman" w:cs="Times New Roman"/>
                <w:bCs/>
                <w:i/>
                <w:lang w:eastAsia="ru-RU"/>
              </w:rPr>
            </w:pPr>
            <w:r w:rsidRPr="00D61C74">
              <w:rPr>
                <w:rFonts w:ascii="Times New Roman" w:eastAsia="Times New Roman" w:hAnsi="Times New Roman" w:cs="Times New Roman"/>
                <w:bCs/>
                <w:i/>
                <w:lang w:eastAsia="ru-RU"/>
              </w:rPr>
              <w:t>4. Четкость и аргументированность позиции студента при ответе на вопросы членов ГЭК, на замечания руководителя и рецензента</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Воспринимает сущность критических высказываний оппонентов, вопросов. Умеет вести научную полемику, корректно и доказательно отстаивать свою позицию, отвечать на критические замечания оппонентов. Умеет грамотно, глубоко и содержательно отвечать на вопросы и замечания</w:t>
            </w:r>
          </w:p>
        </w:tc>
        <w:tc>
          <w:tcPr>
            <w:tcW w:w="2977"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Вос</w:t>
            </w:r>
            <w:r w:rsidRPr="00D61C74">
              <w:rPr>
                <w:rFonts w:ascii="Times New Roman" w:hAnsi="Times New Roman" w:cs="Times New Roman"/>
              </w:rPr>
              <w:softHyphen/>
              <w:t>принимает сущность критических высказываний оппонентов, но не все вопросы понимает точно; проявляет умение доказывать свою позицию, отвечать на основные замечания оппонентов и вопросы. При ответе допускаются некоторые неточности,  не нося</w:t>
            </w:r>
            <w:r w:rsidRPr="00D61C74">
              <w:rPr>
                <w:rFonts w:ascii="Times New Roman" w:hAnsi="Times New Roman" w:cs="Times New Roman"/>
              </w:rPr>
              <w:softHyphen/>
              <w:t>щие принципиального характера, или име</w:t>
            </w:r>
            <w:r w:rsidRPr="00D61C74">
              <w:rPr>
                <w:rFonts w:ascii="Times New Roman" w:hAnsi="Times New Roman" w:cs="Times New Roman"/>
              </w:rPr>
              <w:softHyphen/>
              <w:t>ет место недостаточная глубина ответа</w:t>
            </w:r>
          </w:p>
        </w:tc>
        <w:tc>
          <w:tcPr>
            <w:tcW w:w="2976"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 xml:space="preserve">Отвечает на вопросы недостаточно полно и глубоко или не может ответить на некоторые вопросы </w:t>
            </w:r>
          </w:p>
        </w:tc>
        <w:tc>
          <w:tcPr>
            <w:tcW w:w="2835" w:type="dxa"/>
            <w:tcBorders>
              <w:top w:val="single" w:sz="4" w:space="0" w:color="auto"/>
              <w:left w:val="single" w:sz="4" w:space="0" w:color="auto"/>
              <w:bottom w:val="single" w:sz="4" w:space="0" w:color="auto"/>
              <w:right w:val="single" w:sz="4" w:space="0" w:color="auto"/>
            </w:tcBorders>
          </w:tcPr>
          <w:p w:rsidR="00D61C74" w:rsidRPr="00D61C74" w:rsidRDefault="00D61C74" w:rsidP="00D61C74">
            <w:pPr>
              <w:spacing w:after="0" w:line="240" w:lineRule="auto"/>
              <w:jc w:val="both"/>
              <w:rPr>
                <w:rFonts w:ascii="Times New Roman" w:hAnsi="Times New Roman" w:cs="Times New Roman"/>
              </w:rPr>
            </w:pPr>
            <w:r w:rsidRPr="00D61C74">
              <w:rPr>
                <w:rFonts w:ascii="Times New Roman" w:hAnsi="Times New Roman" w:cs="Times New Roman"/>
              </w:rPr>
              <w:t>Не отвечает на поставленные вопросы</w:t>
            </w:r>
          </w:p>
        </w:tc>
      </w:tr>
    </w:tbl>
    <w:p w:rsidR="00D61C74" w:rsidRDefault="00D61C74" w:rsidP="00D61C74">
      <w:pPr>
        <w:spacing w:after="0" w:line="240" w:lineRule="auto"/>
        <w:jc w:val="both"/>
        <w:rPr>
          <w:rFonts w:ascii="Times New Roman" w:eastAsia="Times New Roman" w:hAnsi="Times New Roman" w:cs="Times New Roman"/>
          <w:lang w:eastAsia="ru-RU"/>
        </w:rPr>
        <w:sectPr w:rsidR="00D61C74" w:rsidSect="00CD4D0A">
          <w:pgSz w:w="16838" w:h="11906" w:orient="landscape"/>
          <w:pgMar w:top="709" w:right="1134" w:bottom="568" w:left="1134" w:header="709" w:footer="709" w:gutter="0"/>
          <w:cols w:space="708"/>
          <w:docGrid w:linePitch="360"/>
        </w:sectPr>
      </w:pPr>
    </w:p>
    <w:p w:rsidR="00D61C74" w:rsidRPr="00D61C74" w:rsidRDefault="00D61C74" w:rsidP="00D61C74">
      <w:pPr>
        <w:spacing w:after="0" w:line="240" w:lineRule="auto"/>
        <w:jc w:val="both"/>
        <w:rPr>
          <w:rFonts w:ascii="Times New Roman" w:eastAsia="Times New Roman" w:hAnsi="Times New Roman" w:cs="Times New Roman"/>
          <w:lang w:eastAsia="ru-RU"/>
        </w:rPr>
      </w:pPr>
    </w:p>
    <w:p w:rsidR="00E044B9" w:rsidRPr="00E044B9" w:rsidRDefault="00E044B9" w:rsidP="00E044B9">
      <w:pPr>
        <w:widowControl w:val="0"/>
        <w:suppressAutoHyphens/>
        <w:autoSpaceDE w:val="0"/>
        <w:autoSpaceDN w:val="0"/>
        <w:adjustRightInd w:val="0"/>
        <w:spacing w:after="0" w:line="240" w:lineRule="auto"/>
        <w:ind w:left="-567" w:firstLine="283"/>
        <w:jc w:val="center"/>
        <w:rPr>
          <w:rFonts w:ascii="Times New Roman" w:eastAsia="Times New Roman" w:hAnsi="Times New Roman" w:cs="Times New Roman"/>
          <w:caps/>
          <w:sz w:val="24"/>
          <w:szCs w:val="24"/>
          <w:lang w:eastAsia="ru-RU"/>
        </w:rPr>
      </w:pPr>
      <w:r w:rsidRPr="00E044B9">
        <w:rPr>
          <w:rFonts w:ascii="Times New Roman" w:eastAsia="Times New Roman" w:hAnsi="Times New Roman" w:cs="Times New Roman"/>
          <w:sz w:val="24"/>
          <w:szCs w:val="24"/>
          <w:lang w:eastAsia="ru-RU"/>
        </w:rPr>
        <w:t>Министерство образования и науки республики Бурятия</w:t>
      </w:r>
    </w:p>
    <w:p w:rsidR="00E044B9" w:rsidRPr="00E044B9" w:rsidRDefault="00E044B9" w:rsidP="00E044B9">
      <w:pPr>
        <w:widowControl w:val="0"/>
        <w:tabs>
          <w:tab w:val="left" w:pos="9639"/>
        </w:tabs>
        <w:spacing w:after="0" w:line="240" w:lineRule="auto"/>
        <w:jc w:val="center"/>
        <w:rPr>
          <w:rFonts w:ascii="Times New Roman" w:eastAsia="Times New Roman" w:hAnsi="Times New Roman" w:cs="Times New Roman"/>
          <w:color w:val="000000"/>
          <w:sz w:val="24"/>
          <w:szCs w:val="24"/>
          <w:lang w:eastAsia="ru-RU"/>
        </w:rPr>
      </w:pPr>
      <w:r w:rsidRPr="00E044B9">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E044B9" w:rsidRPr="00E044B9" w:rsidRDefault="00E044B9" w:rsidP="00E044B9">
      <w:pPr>
        <w:widowControl w:val="0"/>
        <w:tabs>
          <w:tab w:val="left" w:pos="9639"/>
        </w:tabs>
        <w:spacing w:after="0"/>
        <w:jc w:val="center"/>
        <w:rPr>
          <w:rFonts w:ascii="Times New Roman" w:eastAsia="Times New Roman" w:hAnsi="Times New Roman" w:cs="Times New Roman"/>
          <w:color w:val="000000"/>
          <w:sz w:val="24"/>
          <w:szCs w:val="24"/>
          <w:lang w:eastAsia="ru-RU"/>
        </w:rPr>
      </w:pPr>
      <w:r w:rsidRPr="00E044B9">
        <w:rPr>
          <w:rFonts w:ascii="Times New Roman" w:eastAsia="Times New Roman" w:hAnsi="Times New Roman" w:cs="Times New Roman"/>
          <w:color w:val="000000"/>
          <w:sz w:val="24"/>
          <w:szCs w:val="24"/>
          <w:lang w:eastAsia="ru-RU"/>
        </w:rPr>
        <w:t>«Байкальский многопрофильный колледж»</w:t>
      </w:r>
    </w:p>
    <w:p w:rsidR="00E044B9" w:rsidRPr="00E044B9" w:rsidRDefault="00E044B9" w:rsidP="00E044B9">
      <w:pPr>
        <w:widowControl w:val="0"/>
        <w:tabs>
          <w:tab w:val="left" w:pos="9639"/>
        </w:tabs>
        <w:spacing w:after="0"/>
        <w:jc w:val="center"/>
        <w:rPr>
          <w:rFonts w:ascii="Times New Roman" w:eastAsia="Times New Roman" w:hAnsi="Times New Roman" w:cs="Times New Roman"/>
          <w:color w:val="000000"/>
          <w:sz w:val="24"/>
          <w:szCs w:val="24"/>
          <w:lang w:eastAsia="ru-RU"/>
        </w:rPr>
      </w:pPr>
      <w:r w:rsidRPr="00E044B9">
        <w:rPr>
          <w:rFonts w:ascii="Times New Roman" w:eastAsia="Times New Roman" w:hAnsi="Times New Roman" w:cs="Times New Roman"/>
          <w:color w:val="000000"/>
          <w:sz w:val="24"/>
          <w:szCs w:val="24"/>
          <w:lang w:eastAsia="ru-RU"/>
        </w:rPr>
        <w:t>(ГБПОУ «БМК»)</w:t>
      </w:r>
    </w:p>
    <w:p w:rsidR="001623B7" w:rsidRPr="00D61C74" w:rsidRDefault="001623B7" w:rsidP="00D61C74">
      <w:pPr>
        <w:autoSpaceDE w:val="0"/>
        <w:autoSpaceDN w:val="0"/>
        <w:adjustRightInd w:val="0"/>
        <w:spacing w:after="0" w:line="240" w:lineRule="auto"/>
        <w:ind w:firstLine="708"/>
        <w:jc w:val="center"/>
        <w:rPr>
          <w:rFonts w:ascii="TimesNewRoman" w:eastAsia="Calibri" w:hAnsi="TimesNewRoman" w:cs="TimesNewRoman"/>
          <w:b/>
          <w:sz w:val="24"/>
          <w:szCs w:val="24"/>
        </w:rPr>
      </w:pPr>
    </w:p>
    <w:p w:rsidR="00D61C74" w:rsidRDefault="00D61C74" w:rsidP="00D61C74">
      <w:pPr>
        <w:autoSpaceDE w:val="0"/>
        <w:autoSpaceDN w:val="0"/>
        <w:adjustRightInd w:val="0"/>
        <w:spacing w:after="0" w:line="240" w:lineRule="auto"/>
        <w:ind w:firstLine="708"/>
        <w:jc w:val="center"/>
        <w:rPr>
          <w:rFonts w:ascii="TimesNewRoman" w:eastAsia="Calibri" w:hAnsi="TimesNewRoman" w:cs="TimesNewRoman"/>
          <w:b/>
          <w:sz w:val="28"/>
          <w:szCs w:val="28"/>
        </w:rPr>
      </w:pPr>
      <w:r w:rsidRPr="001623B7">
        <w:rPr>
          <w:rFonts w:ascii="TimesNewRoman" w:eastAsia="Calibri" w:hAnsi="TimesNewRoman" w:cs="TimesNewRoman"/>
          <w:b/>
          <w:sz w:val="28"/>
          <w:szCs w:val="28"/>
        </w:rPr>
        <w:t xml:space="preserve"> Сводная ведомость </w:t>
      </w:r>
      <w:r w:rsidR="00B41310">
        <w:rPr>
          <w:rFonts w:ascii="TimesNewRoman" w:eastAsia="Calibri" w:hAnsi="TimesNewRoman" w:cs="TimesNewRoman"/>
          <w:b/>
          <w:sz w:val="28"/>
          <w:szCs w:val="28"/>
        </w:rPr>
        <w:t>защиты выпускных квалификационных работ</w:t>
      </w:r>
    </w:p>
    <w:p w:rsidR="001623B7" w:rsidRPr="001623B7" w:rsidRDefault="001623B7" w:rsidP="00D61C74">
      <w:pPr>
        <w:autoSpaceDE w:val="0"/>
        <w:autoSpaceDN w:val="0"/>
        <w:adjustRightInd w:val="0"/>
        <w:spacing w:after="0" w:line="240" w:lineRule="auto"/>
        <w:ind w:firstLine="708"/>
        <w:jc w:val="center"/>
        <w:rPr>
          <w:rFonts w:ascii="TimesNewRoman" w:eastAsia="Calibri" w:hAnsi="TimesNewRoman" w:cs="TimesNewRoman"/>
          <w:b/>
          <w:sz w:val="28"/>
          <w:szCs w:val="28"/>
        </w:rPr>
      </w:pPr>
    </w:p>
    <w:p w:rsidR="00D61C74" w:rsidRDefault="00D61C74" w:rsidP="001623B7">
      <w:pPr>
        <w:autoSpaceDE w:val="0"/>
        <w:autoSpaceDN w:val="0"/>
        <w:adjustRightInd w:val="0"/>
        <w:spacing w:after="0" w:line="240" w:lineRule="auto"/>
        <w:ind w:firstLine="708"/>
        <w:jc w:val="both"/>
        <w:rPr>
          <w:rFonts w:ascii="TimesNewRoman" w:eastAsia="Calibri" w:hAnsi="TimesNewRoman" w:cs="TimesNewRoman"/>
          <w:b/>
          <w:sz w:val="24"/>
          <w:szCs w:val="24"/>
        </w:rPr>
      </w:pPr>
      <w:r w:rsidRPr="001623B7">
        <w:rPr>
          <w:rFonts w:ascii="TimesNewRoman" w:eastAsia="Calibri" w:hAnsi="TimesNewRoman" w:cs="TimesNewRoman"/>
          <w:b/>
          <w:sz w:val="24"/>
          <w:szCs w:val="24"/>
        </w:rPr>
        <w:t xml:space="preserve">Специальность </w:t>
      </w:r>
      <w:r w:rsidR="00CD4D0A" w:rsidRPr="001623B7">
        <w:rPr>
          <w:rFonts w:ascii="TimesNewRoman" w:eastAsia="Calibri" w:hAnsi="TimesNewRoman" w:cs="TimesNewRoman"/>
          <w:b/>
          <w:sz w:val="24"/>
          <w:szCs w:val="24"/>
        </w:rPr>
        <w:t>ХХ «</w:t>
      </w:r>
      <w:r w:rsidR="001637C8" w:rsidRPr="0058096B">
        <w:rPr>
          <w:rFonts w:ascii="Times New Roman" w:eastAsia="Times New Roman" w:hAnsi="Times New Roman" w:cs="Times New Roman"/>
          <w:b/>
          <w:u w:val="single"/>
          <w:lang w:eastAsia="ru-RU"/>
        </w:rPr>
        <w:t>100701 «Коммерция (по отраслям)»</w:t>
      </w:r>
    </w:p>
    <w:p w:rsidR="001623B7" w:rsidRDefault="001623B7" w:rsidP="001623B7">
      <w:pPr>
        <w:autoSpaceDE w:val="0"/>
        <w:autoSpaceDN w:val="0"/>
        <w:adjustRightInd w:val="0"/>
        <w:spacing w:after="0" w:line="240" w:lineRule="auto"/>
        <w:ind w:firstLine="708"/>
        <w:jc w:val="both"/>
        <w:rPr>
          <w:rFonts w:ascii="TimesNewRoman" w:eastAsia="Calibri" w:hAnsi="TimesNewRoman" w:cs="TimesNewRoman"/>
          <w:b/>
          <w:sz w:val="24"/>
          <w:szCs w:val="24"/>
        </w:rPr>
      </w:pPr>
      <w:r>
        <w:rPr>
          <w:rFonts w:ascii="TimesNewRoman" w:eastAsia="Calibri" w:hAnsi="TimesNewRoman" w:cs="TimesNewRoman"/>
          <w:b/>
          <w:sz w:val="24"/>
          <w:szCs w:val="24"/>
        </w:rPr>
        <w:t xml:space="preserve">Группа </w:t>
      </w:r>
      <w:r w:rsidR="001637C8">
        <w:rPr>
          <w:rFonts w:ascii="TimesNewRoman" w:eastAsia="Calibri" w:hAnsi="TimesNewRoman" w:cs="TimesNewRoman"/>
          <w:b/>
          <w:sz w:val="24"/>
          <w:szCs w:val="24"/>
        </w:rPr>
        <w:t xml:space="preserve"> </w:t>
      </w:r>
      <w:r w:rsidR="001637C8" w:rsidRPr="001637C8">
        <w:rPr>
          <w:rFonts w:ascii="TimesNewRoman" w:eastAsia="Calibri" w:hAnsi="TimesNewRoman" w:cs="TimesNewRoman"/>
          <w:sz w:val="24"/>
          <w:szCs w:val="24"/>
        </w:rPr>
        <w:t xml:space="preserve"> </w:t>
      </w:r>
      <w:r w:rsidR="001637C8" w:rsidRPr="001637C8">
        <w:rPr>
          <w:rFonts w:ascii="TimesNewRoman" w:eastAsia="Calibri" w:hAnsi="TimesNewRoman" w:cs="TimesNewRoman"/>
          <w:sz w:val="24"/>
          <w:szCs w:val="24"/>
          <w:u w:val="single"/>
        </w:rPr>
        <w:t>531</w:t>
      </w:r>
    </w:p>
    <w:p w:rsidR="001623B7" w:rsidRPr="001637C8" w:rsidRDefault="001623B7" w:rsidP="001623B7">
      <w:pPr>
        <w:autoSpaceDE w:val="0"/>
        <w:autoSpaceDN w:val="0"/>
        <w:adjustRightInd w:val="0"/>
        <w:spacing w:after="0" w:line="240" w:lineRule="auto"/>
        <w:ind w:firstLine="708"/>
        <w:jc w:val="both"/>
        <w:rPr>
          <w:rFonts w:ascii="TimesNewRoman" w:eastAsia="Calibri" w:hAnsi="TimesNewRoman" w:cs="TimesNewRoman"/>
          <w:sz w:val="24"/>
          <w:szCs w:val="24"/>
          <w:u w:val="single"/>
        </w:rPr>
      </w:pPr>
      <w:r>
        <w:rPr>
          <w:rFonts w:ascii="TimesNewRoman" w:eastAsia="Calibri" w:hAnsi="TimesNewRoman" w:cs="TimesNewRoman"/>
          <w:b/>
          <w:sz w:val="24"/>
          <w:szCs w:val="24"/>
        </w:rPr>
        <w:t xml:space="preserve">Форма обучения </w:t>
      </w:r>
      <w:r w:rsidR="001637C8" w:rsidRPr="001637C8">
        <w:rPr>
          <w:rFonts w:ascii="TimesNewRoman" w:eastAsia="Calibri" w:hAnsi="TimesNewRoman" w:cs="TimesNewRoman"/>
          <w:sz w:val="24"/>
          <w:szCs w:val="24"/>
          <w:u w:val="single"/>
        </w:rPr>
        <w:t>очная</w:t>
      </w:r>
    </w:p>
    <w:p w:rsidR="00B41310" w:rsidRPr="001637C8" w:rsidRDefault="00B41310" w:rsidP="001623B7">
      <w:pPr>
        <w:autoSpaceDE w:val="0"/>
        <w:autoSpaceDN w:val="0"/>
        <w:adjustRightInd w:val="0"/>
        <w:spacing w:after="0" w:line="240" w:lineRule="auto"/>
        <w:ind w:firstLine="708"/>
        <w:jc w:val="both"/>
        <w:rPr>
          <w:rFonts w:ascii="TimesNewRoman" w:eastAsia="Calibri" w:hAnsi="TimesNewRoman" w:cs="TimesNewRoman"/>
          <w:b/>
          <w:sz w:val="24"/>
          <w:szCs w:val="24"/>
          <w:u w:val="single"/>
        </w:rPr>
      </w:pPr>
      <w:r>
        <w:rPr>
          <w:rFonts w:ascii="TimesNewRoman" w:eastAsia="Calibri" w:hAnsi="TimesNewRoman" w:cs="TimesNewRoman"/>
          <w:b/>
          <w:sz w:val="24"/>
          <w:szCs w:val="24"/>
        </w:rPr>
        <w:t>Дата проведения</w:t>
      </w:r>
      <w:r w:rsidR="001637C8">
        <w:rPr>
          <w:rFonts w:ascii="TimesNewRoman" w:eastAsia="Calibri" w:hAnsi="TimesNewRoman" w:cs="TimesNewRoman"/>
          <w:b/>
          <w:sz w:val="24"/>
          <w:szCs w:val="24"/>
        </w:rPr>
        <w:t xml:space="preserve">    </w:t>
      </w:r>
      <w:r w:rsidR="00E044B9">
        <w:rPr>
          <w:rFonts w:ascii="TimesNewRoman" w:eastAsia="Calibri" w:hAnsi="TimesNewRoman" w:cs="TimesNewRoman"/>
          <w:sz w:val="24"/>
          <w:szCs w:val="24"/>
          <w:u w:val="single"/>
        </w:rPr>
        <w:t xml:space="preserve">23 июня 20  </w:t>
      </w:r>
      <w:bookmarkStart w:id="0" w:name="_GoBack"/>
      <w:bookmarkEnd w:id="0"/>
      <w:r w:rsidR="001637C8" w:rsidRPr="001637C8">
        <w:rPr>
          <w:rFonts w:ascii="TimesNewRoman" w:eastAsia="Calibri" w:hAnsi="TimesNewRoman" w:cs="TimesNewRoman"/>
          <w:sz w:val="24"/>
          <w:szCs w:val="24"/>
          <w:u w:val="single"/>
        </w:rPr>
        <w:t>г.</w:t>
      </w:r>
    </w:p>
    <w:p w:rsidR="00B41310" w:rsidRDefault="00B41310" w:rsidP="001623B7">
      <w:pPr>
        <w:autoSpaceDE w:val="0"/>
        <w:autoSpaceDN w:val="0"/>
        <w:adjustRightInd w:val="0"/>
        <w:spacing w:after="0" w:line="240" w:lineRule="auto"/>
        <w:ind w:firstLine="708"/>
        <w:jc w:val="both"/>
        <w:rPr>
          <w:rFonts w:ascii="TimesNewRoman" w:eastAsia="Calibri" w:hAnsi="TimesNewRoman" w:cs="TimesNewRoman"/>
          <w:b/>
          <w:sz w:val="24"/>
          <w:szCs w:val="24"/>
        </w:rPr>
      </w:pPr>
      <w:r>
        <w:rPr>
          <w:rFonts w:ascii="TimesNewRoman" w:eastAsia="Calibri" w:hAnsi="TimesNewRoman" w:cs="TimesNewRoman"/>
          <w:b/>
          <w:sz w:val="24"/>
          <w:szCs w:val="24"/>
        </w:rPr>
        <w:t>Время проведения</w:t>
      </w:r>
      <w:r w:rsidR="001637C8">
        <w:rPr>
          <w:rFonts w:ascii="TimesNewRoman" w:eastAsia="Calibri" w:hAnsi="TimesNewRoman" w:cs="TimesNewRoman"/>
          <w:b/>
          <w:sz w:val="24"/>
          <w:szCs w:val="24"/>
        </w:rPr>
        <w:t xml:space="preserve">  </w:t>
      </w:r>
      <w:r w:rsidR="001637C8">
        <w:rPr>
          <w:rFonts w:ascii="TimesNewRoman" w:eastAsia="Calibri" w:hAnsi="TimesNewRoman" w:cs="TimesNewRoman"/>
          <w:sz w:val="24"/>
          <w:szCs w:val="24"/>
          <w:u w:val="single"/>
        </w:rPr>
        <w:t>13:00</w:t>
      </w:r>
    </w:p>
    <w:p w:rsidR="001623B7" w:rsidRPr="00D61C74" w:rsidRDefault="001623B7" w:rsidP="001623B7">
      <w:pPr>
        <w:autoSpaceDE w:val="0"/>
        <w:autoSpaceDN w:val="0"/>
        <w:adjustRightInd w:val="0"/>
        <w:spacing w:after="0" w:line="240" w:lineRule="auto"/>
        <w:ind w:firstLine="708"/>
        <w:jc w:val="both"/>
        <w:rPr>
          <w:rFonts w:ascii="TimesNewRoman" w:eastAsia="Calibri" w:hAnsi="TimesNewRoman" w:cs="TimesNewRoman"/>
          <w:b/>
          <w:sz w:val="24"/>
          <w:szCs w:val="24"/>
        </w:rPr>
      </w:pPr>
    </w:p>
    <w:tbl>
      <w:tblPr>
        <w:tblStyle w:val="2"/>
        <w:tblW w:w="15134" w:type="dxa"/>
        <w:tblLayout w:type="fixed"/>
        <w:tblLook w:val="04A0" w:firstRow="1" w:lastRow="0" w:firstColumn="1" w:lastColumn="0" w:noHBand="0" w:noVBand="1"/>
      </w:tblPr>
      <w:tblGrid>
        <w:gridCol w:w="817"/>
        <w:gridCol w:w="4111"/>
        <w:gridCol w:w="1843"/>
        <w:gridCol w:w="1275"/>
        <w:gridCol w:w="1276"/>
        <w:gridCol w:w="1843"/>
        <w:gridCol w:w="1559"/>
        <w:gridCol w:w="1276"/>
        <w:gridCol w:w="1134"/>
      </w:tblGrid>
      <w:tr w:rsidR="00B41310" w:rsidRPr="00D61C74" w:rsidTr="00B41310">
        <w:trPr>
          <w:trHeight w:val="343"/>
          <w:tblHeader/>
        </w:trPr>
        <w:tc>
          <w:tcPr>
            <w:tcW w:w="817" w:type="dxa"/>
          </w:tcPr>
          <w:p w:rsidR="00B41310" w:rsidRPr="00D61C74" w:rsidRDefault="00B41310" w:rsidP="00D61C74">
            <w:pPr>
              <w:autoSpaceDE w:val="0"/>
              <w:autoSpaceDN w:val="0"/>
              <w:adjustRightInd w:val="0"/>
              <w:jc w:val="center"/>
              <w:rPr>
                <w:rFonts w:ascii="TimesNewRoman" w:eastAsia="Calibri" w:hAnsi="TimesNewRoman" w:cs="TimesNewRoman"/>
                <w:b/>
                <w:sz w:val="24"/>
                <w:szCs w:val="24"/>
              </w:rPr>
            </w:pPr>
            <w:r w:rsidRPr="00D61C74">
              <w:rPr>
                <w:rFonts w:ascii="TimesNewRoman" w:eastAsia="Calibri" w:hAnsi="TimesNewRoman" w:cs="TimesNewRoman"/>
                <w:b/>
                <w:sz w:val="24"/>
                <w:szCs w:val="24"/>
              </w:rPr>
              <w:t>№ п/п</w:t>
            </w:r>
          </w:p>
        </w:tc>
        <w:tc>
          <w:tcPr>
            <w:tcW w:w="4111" w:type="dxa"/>
            <w:tcBorders>
              <w:right w:val="single" w:sz="4" w:space="0" w:color="auto"/>
            </w:tcBorders>
          </w:tcPr>
          <w:p w:rsidR="00B41310" w:rsidRPr="00D61C74" w:rsidRDefault="00B41310" w:rsidP="00D61C74">
            <w:pPr>
              <w:autoSpaceDE w:val="0"/>
              <w:autoSpaceDN w:val="0"/>
              <w:adjustRightInd w:val="0"/>
              <w:jc w:val="center"/>
              <w:rPr>
                <w:rFonts w:ascii="TimesNewRoman" w:eastAsia="Calibri" w:hAnsi="TimesNewRoman" w:cs="TimesNewRoman"/>
                <w:b/>
                <w:sz w:val="24"/>
                <w:szCs w:val="24"/>
              </w:rPr>
            </w:pPr>
            <w:r w:rsidRPr="00D61C74">
              <w:rPr>
                <w:rFonts w:ascii="TimesNewRoman" w:eastAsia="Calibri" w:hAnsi="TimesNewRoman" w:cs="TimesNewRoman"/>
                <w:b/>
                <w:sz w:val="24"/>
                <w:szCs w:val="24"/>
              </w:rPr>
              <w:t>ФИО</w:t>
            </w:r>
          </w:p>
        </w:tc>
        <w:tc>
          <w:tcPr>
            <w:tcW w:w="1843" w:type="dxa"/>
          </w:tcPr>
          <w:p w:rsidR="00B41310" w:rsidRPr="00D61C74" w:rsidRDefault="00B41310"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Номер зачетной книжки</w:t>
            </w:r>
          </w:p>
        </w:tc>
        <w:tc>
          <w:tcPr>
            <w:tcW w:w="1275" w:type="dxa"/>
            <w:tcBorders>
              <w:right w:val="single" w:sz="4" w:space="0" w:color="auto"/>
            </w:tcBorders>
          </w:tcPr>
          <w:p w:rsidR="00B41310" w:rsidRPr="00D61C74" w:rsidRDefault="00B41310" w:rsidP="00D61C74">
            <w:pPr>
              <w:autoSpaceDE w:val="0"/>
              <w:autoSpaceDN w:val="0"/>
              <w:adjustRightInd w:val="0"/>
              <w:jc w:val="center"/>
              <w:rPr>
                <w:rFonts w:ascii="TimesNewRoman" w:eastAsia="Calibri" w:hAnsi="TimesNewRoman" w:cs="TimesNewRoman"/>
                <w:b/>
                <w:sz w:val="24"/>
                <w:szCs w:val="24"/>
              </w:rPr>
            </w:pPr>
            <w:r w:rsidRPr="00D61C74">
              <w:rPr>
                <w:rFonts w:ascii="TimesNewRoman" w:eastAsia="Calibri" w:hAnsi="TimesNewRoman" w:cs="TimesNewRoman"/>
                <w:b/>
                <w:sz w:val="24"/>
                <w:szCs w:val="24"/>
              </w:rPr>
              <w:t>Оценка ВКР</w:t>
            </w:r>
          </w:p>
        </w:tc>
        <w:tc>
          <w:tcPr>
            <w:tcW w:w="1276" w:type="dxa"/>
            <w:tcBorders>
              <w:right w:val="single" w:sz="4" w:space="0" w:color="auto"/>
            </w:tcBorders>
          </w:tcPr>
          <w:p w:rsidR="00B41310" w:rsidRPr="00D61C74" w:rsidRDefault="00B41310" w:rsidP="00D61C74">
            <w:pPr>
              <w:autoSpaceDE w:val="0"/>
              <w:autoSpaceDN w:val="0"/>
              <w:adjustRightInd w:val="0"/>
              <w:jc w:val="center"/>
              <w:rPr>
                <w:rFonts w:ascii="TimesNewRoman" w:eastAsia="Calibri" w:hAnsi="TimesNewRoman" w:cs="TimesNewRoman"/>
                <w:b/>
                <w:sz w:val="24"/>
                <w:szCs w:val="24"/>
              </w:rPr>
            </w:pPr>
            <w:r w:rsidRPr="00D61C74">
              <w:rPr>
                <w:rFonts w:ascii="TimesNewRoman" w:eastAsia="Calibri" w:hAnsi="TimesNewRoman" w:cs="TimesNewRoman"/>
                <w:b/>
                <w:sz w:val="24"/>
                <w:szCs w:val="24"/>
              </w:rPr>
              <w:t>Защита ВКР</w:t>
            </w:r>
          </w:p>
        </w:tc>
        <w:tc>
          <w:tcPr>
            <w:tcW w:w="1843" w:type="dxa"/>
            <w:tcBorders>
              <w:right w:val="single" w:sz="4" w:space="0" w:color="auto"/>
            </w:tcBorders>
          </w:tcPr>
          <w:p w:rsidR="00B41310" w:rsidRPr="00D61C74" w:rsidRDefault="00B41310"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Оценка руководителя</w:t>
            </w:r>
          </w:p>
        </w:tc>
        <w:tc>
          <w:tcPr>
            <w:tcW w:w="1559" w:type="dxa"/>
            <w:tcBorders>
              <w:right w:val="single" w:sz="4" w:space="0" w:color="auto"/>
            </w:tcBorders>
          </w:tcPr>
          <w:p w:rsidR="00B41310" w:rsidRPr="00D61C74" w:rsidRDefault="00B41310"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Оценка рецензента</w:t>
            </w:r>
          </w:p>
        </w:tc>
        <w:tc>
          <w:tcPr>
            <w:tcW w:w="1276" w:type="dxa"/>
            <w:tcBorders>
              <w:right w:val="single" w:sz="4" w:space="0" w:color="auto"/>
            </w:tcBorders>
          </w:tcPr>
          <w:p w:rsidR="00B41310" w:rsidRDefault="00B41310"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Итог</w:t>
            </w:r>
          </w:p>
        </w:tc>
        <w:tc>
          <w:tcPr>
            <w:tcW w:w="1134" w:type="dxa"/>
            <w:tcBorders>
              <w:right w:val="single" w:sz="4" w:space="0" w:color="auto"/>
            </w:tcBorders>
          </w:tcPr>
          <w:p w:rsidR="00B41310" w:rsidRDefault="00B41310"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Оценка</w:t>
            </w:r>
          </w:p>
        </w:tc>
      </w:tr>
      <w:tr w:rsidR="00B41310" w:rsidRPr="00D61C74" w:rsidTr="00B41310">
        <w:trPr>
          <w:trHeight w:val="383"/>
        </w:trPr>
        <w:tc>
          <w:tcPr>
            <w:tcW w:w="817" w:type="dxa"/>
          </w:tcPr>
          <w:p w:rsidR="00B41310" w:rsidRPr="001637C8" w:rsidRDefault="00B41310" w:rsidP="001637C8">
            <w:pPr>
              <w:pStyle w:val="a7"/>
              <w:numPr>
                <w:ilvl w:val="0"/>
                <w:numId w:val="15"/>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B41310" w:rsidRPr="00D61C74" w:rsidRDefault="00AF2922" w:rsidP="001637C8">
            <w:pPr>
              <w:autoSpaceDE w:val="0"/>
              <w:autoSpaceDN w:val="0"/>
              <w:adjustRightInd w:val="0"/>
              <w:rPr>
                <w:rFonts w:ascii="TimesNewRoman" w:eastAsia="Calibri" w:hAnsi="TimesNewRoman" w:cs="TimesNewRoman"/>
                <w:b/>
                <w:sz w:val="24"/>
                <w:szCs w:val="24"/>
              </w:rPr>
            </w:pPr>
            <w:proofErr w:type="spellStart"/>
            <w:r w:rsidRPr="002440A9">
              <w:rPr>
                <w:sz w:val="24"/>
                <w:szCs w:val="24"/>
              </w:rPr>
              <w:t>Топучканова</w:t>
            </w:r>
            <w:proofErr w:type="spellEnd"/>
            <w:r>
              <w:rPr>
                <w:sz w:val="24"/>
                <w:szCs w:val="24"/>
              </w:rPr>
              <w:t xml:space="preserve"> Мария Алексеевна</w:t>
            </w:r>
          </w:p>
        </w:tc>
        <w:tc>
          <w:tcPr>
            <w:tcW w:w="1843" w:type="dxa"/>
          </w:tcPr>
          <w:p w:rsidR="00B41310" w:rsidRPr="00D61C74" w:rsidRDefault="00332AD6"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4685</w:t>
            </w:r>
          </w:p>
        </w:tc>
        <w:tc>
          <w:tcPr>
            <w:tcW w:w="1275" w:type="dxa"/>
            <w:tcBorders>
              <w:right w:val="single" w:sz="4" w:space="0" w:color="auto"/>
            </w:tcBorders>
          </w:tcPr>
          <w:p w:rsidR="00B41310" w:rsidRPr="00D61C74" w:rsidRDefault="00B41310"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B41310" w:rsidRPr="00D61C74" w:rsidRDefault="00B41310" w:rsidP="00D61C74">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B41310" w:rsidRPr="00D61C74" w:rsidRDefault="00B41310" w:rsidP="00D61C74">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B41310" w:rsidRPr="00D61C74" w:rsidRDefault="00B41310"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B41310" w:rsidRPr="00D61C74" w:rsidRDefault="00B41310" w:rsidP="00D61C74">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B41310" w:rsidRPr="00D61C74" w:rsidRDefault="00B41310" w:rsidP="00D61C74">
            <w:pPr>
              <w:autoSpaceDE w:val="0"/>
              <w:autoSpaceDN w:val="0"/>
              <w:adjustRightInd w:val="0"/>
              <w:jc w:val="center"/>
              <w:rPr>
                <w:rFonts w:ascii="TimesNewRoman" w:eastAsia="Calibri" w:hAnsi="TimesNewRoman" w:cs="TimesNewRoman"/>
                <w:b/>
                <w:sz w:val="24"/>
                <w:szCs w:val="24"/>
              </w:rPr>
            </w:pPr>
          </w:p>
        </w:tc>
      </w:tr>
      <w:tr w:rsidR="001637C8" w:rsidRPr="00D61C74" w:rsidTr="00B41310">
        <w:trPr>
          <w:trHeight w:val="383"/>
        </w:trPr>
        <w:tc>
          <w:tcPr>
            <w:tcW w:w="817" w:type="dxa"/>
          </w:tcPr>
          <w:p w:rsidR="001637C8" w:rsidRPr="001637C8" w:rsidRDefault="001637C8" w:rsidP="001637C8">
            <w:pPr>
              <w:pStyle w:val="a7"/>
              <w:numPr>
                <w:ilvl w:val="0"/>
                <w:numId w:val="15"/>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1637C8" w:rsidRPr="00D61C74" w:rsidRDefault="00AF2922" w:rsidP="00AF2922">
            <w:pPr>
              <w:rPr>
                <w:rFonts w:ascii="TimesNewRoman" w:eastAsia="Calibri" w:hAnsi="TimesNewRoman" w:cs="TimesNewRoman"/>
                <w:b/>
                <w:sz w:val="24"/>
                <w:szCs w:val="24"/>
              </w:rPr>
            </w:pPr>
            <w:r>
              <w:rPr>
                <w:sz w:val="24"/>
                <w:szCs w:val="24"/>
              </w:rPr>
              <w:t>Федосеева Любовь Вячеславовна</w:t>
            </w:r>
          </w:p>
        </w:tc>
        <w:tc>
          <w:tcPr>
            <w:tcW w:w="1843" w:type="dxa"/>
          </w:tcPr>
          <w:p w:rsidR="001637C8" w:rsidRPr="00D61C74" w:rsidRDefault="00332AD6"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4688</w:t>
            </w:r>
          </w:p>
        </w:tc>
        <w:tc>
          <w:tcPr>
            <w:tcW w:w="1275"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r>
      <w:tr w:rsidR="001637C8" w:rsidRPr="00D61C74" w:rsidTr="00B41310">
        <w:trPr>
          <w:trHeight w:val="383"/>
        </w:trPr>
        <w:tc>
          <w:tcPr>
            <w:tcW w:w="817" w:type="dxa"/>
          </w:tcPr>
          <w:p w:rsidR="001637C8" w:rsidRPr="001637C8" w:rsidRDefault="001637C8" w:rsidP="001637C8">
            <w:pPr>
              <w:pStyle w:val="a7"/>
              <w:numPr>
                <w:ilvl w:val="0"/>
                <w:numId w:val="15"/>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1637C8" w:rsidRPr="00D61C74" w:rsidRDefault="00AF2922" w:rsidP="00AF2922">
            <w:pPr>
              <w:rPr>
                <w:rFonts w:ascii="TimesNewRoman" w:eastAsia="Calibri" w:hAnsi="TimesNewRoman" w:cs="TimesNewRoman"/>
                <w:b/>
                <w:sz w:val="24"/>
                <w:szCs w:val="24"/>
              </w:rPr>
            </w:pPr>
            <w:r>
              <w:rPr>
                <w:sz w:val="24"/>
                <w:szCs w:val="24"/>
              </w:rPr>
              <w:t>Хмелева Анастасия Ивановна</w:t>
            </w:r>
          </w:p>
        </w:tc>
        <w:tc>
          <w:tcPr>
            <w:tcW w:w="1843" w:type="dxa"/>
          </w:tcPr>
          <w:p w:rsidR="001637C8" w:rsidRPr="00D61C74" w:rsidRDefault="00332AD6"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4910</w:t>
            </w:r>
          </w:p>
        </w:tc>
        <w:tc>
          <w:tcPr>
            <w:tcW w:w="1275"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r>
      <w:tr w:rsidR="001637C8" w:rsidRPr="00D61C74" w:rsidTr="00B41310">
        <w:trPr>
          <w:trHeight w:val="383"/>
        </w:trPr>
        <w:tc>
          <w:tcPr>
            <w:tcW w:w="817" w:type="dxa"/>
          </w:tcPr>
          <w:p w:rsidR="001637C8" w:rsidRPr="001637C8" w:rsidRDefault="001637C8" w:rsidP="001637C8">
            <w:pPr>
              <w:pStyle w:val="a7"/>
              <w:numPr>
                <w:ilvl w:val="0"/>
                <w:numId w:val="15"/>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1637C8" w:rsidRPr="002440A9" w:rsidRDefault="001637C8" w:rsidP="001637C8">
            <w:pPr>
              <w:rPr>
                <w:sz w:val="24"/>
                <w:szCs w:val="24"/>
              </w:rPr>
            </w:pPr>
            <w:r w:rsidRPr="002440A9">
              <w:rPr>
                <w:sz w:val="24"/>
                <w:szCs w:val="24"/>
              </w:rPr>
              <w:t>Козлова</w:t>
            </w:r>
            <w:r>
              <w:rPr>
                <w:sz w:val="24"/>
                <w:szCs w:val="24"/>
              </w:rPr>
              <w:t xml:space="preserve"> Галина Семеновна</w:t>
            </w:r>
          </w:p>
        </w:tc>
        <w:tc>
          <w:tcPr>
            <w:tcW w:w="1843" w:type="dxa"/>
          </w:tcPr>
          <w:p w:rsidR="001637C8" w:rsidRPr="00D61C74" w:rsidRDefault="00332AD6"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4679</w:t>
            </w:r>
          </w:p>
        </w:tc>
        <w:tc>
          <w:tcPr>
            <w:tcW w:w="1275"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r>
      <w:tr w:rsidR="001637C8" w:rsidRPr="00D61C74" w:rsidTr="00B41310">
        <w:trPr>
          <w:trHeight w:val="383"/>
        </w:trPr>
        <w:tc>
          <w:tcPr>
            <w:tcW w:w="817" w:type="dxa"/>
          </w:tcPr>
          <w:p w:rsidR="001637C8" w:rsidRPr="001637C8" w:rsidRDefault="001637C8" w:rsidP="001637C8">
            <w:pPr>
              <w:pStyle w:val="a7"/>
              <w:numPr>
                <w:ilvl w:val="0"/>
                <w:numId w:val="15"/>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1637C8" w:rsidRPr="00D61C74" w:rsidRDefault="001637C8" w:rsidP="001637C8">
            <w:pPr>
              <w:autoSpaceDE w:val="0"/>
              <w:autoSpaceDN w:val="0"/>
              <w:adjustRightInd w:val="0"/>
              <w:rPr>
                <w:rFonts w:ascii="TimesNewRoman" w:eastAsia="Calibri" w:hAnsi="TimesNewRoman" w:cs="TimesNewRoman"/>
                <w:b/>
                <w:sz w:val="24"/>
                <w:szCs w:val="24"/>
              </w:rPr>
            </w:pPr>
            <w:r w:rsidRPr="002440A9">
              <w:rPr>
                <w:sz w:val="24"/>
                <w:szCs w:val="24"/>
              </w:rPr>
              <w:t>Суслова</w:t>
            </w:r>
            <w:r>
              <w:rPr>
                <w:sz w:val="24"/>
                <w:szCs w:val="24"/>
              </w:rPr>
              <w:t xml:space="preserve"> Екатерина Сергеевна</w:t>
            </w:r>
          </w:p>
        </w:tc>
        <w:tc>
          <w:tcPr>
            <w:tcW w:w="1843" w:type="dxa"/>
          </w:tcPr>
          <w:p w:rsidR="001637C8" w:rsidRPr="00D61C74" w:rsidRDefault="00332AD6"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4918</w:t>
            </w:r>
          </w:p>
        </w:tc>
        <w:tc>
          <w:tcPr>
            <w:tcW w:w="1275"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r>
      <w:tr w:rsidR="001637C8" w:rsidRPr="00D61C74" w:rsidTr="00B41310">
        <w:trPr>
          <w:trHeight w:val="383"/>
        </w:trPr>
        <w:tc>
          <w:tcPr>
            <w:tcW w:w="817" w:type="dxa"/>
          </w:tcPr>
          <w:p w:rsidR="001637C8" w:rsidRPr="001637C8" w:rsidRDefault="001637C8" w:rsidP="001637C8">
            <w:pPr>
              <w:pStyle w:val="a7"/>
              <w:numPr>
                <w:ilvl w:val="0"/>
                <w:numId w:val="15"/>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1637C8" w:rsidRPr="00D61C74" w:rsidRDefault="00AF2922" w:rsidP="001637C8">
            <w:pPr>
              <w:autoSpaceDE w:val="0"/>
              <w:autoSpaceDN w:val="0"/>
              <w:adjustRightInd w:val="0"/>
              <w:rPr>
                <w:rFonts w:ascii="TimesNewRoman" w:eastAsia="Calibri" w:hAnsi="TimesNewRoman" w:cs="TimesNewRoman"/>
                <w:b/>
                <w:sz w:val="24"/>
                <w:szCs w:val="24"/>
              </w:rPr>
            </w:pPr>
            <w:r>
              <w:rPr>
                <w:sz w:val="24"/>
                <w:szCs w:val="24"/>
              </w:rPr>
              <w:t>Ткачева Любовь Георгиевна</w:t>
            </w:r>
          </w:p>
        </w:tc>
        <w:tc>
          <w:tcPr>
            <w:tcW w:w="1843" w:type="dxa"/>
          </w:tcPr>
          <w:p w:rsidR="001637C8" w:rsidRPr="00D61C74" w:rsidRDefault="00332AD6"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4926</w:t>
            </w:r>
          </w:p>
        </w:tc>
        <w:tc>
          <w:tcPr>
            <w:tcW w:w="1275"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r>
      <w:tr w:rsidR="001637C8" w:rsidRPr="00D61C74" w:rsidTr="00B41310">
        <w:trPr>
          <w:trHeight w:val="383"/>
        </w:trPr>
        <w:tc>
          <w:tcPr>
            <w:tcW w:w="817" w:type="dxa"/>
          </w:tcPr>
          <w:p w:rsidR="001637C8" w:rsidRPr="001637C8" w:rsidRDefault="001637C8" w:rsidP="001637C8">
            <w:pPr>
              <w:pStyle w:val="a7"/>
              <w:numPr>
                <w:ilvl w:val="0"/>
                <w:numId w:val="15"/>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1637C8" w:rsidRPr="00D61C74" w:rsidRDefault="00AF2922" w:rsidP="001637C8">
            <w:pPr>
              <w:autoSpaceDE w:val="0"/>
              <w:autoSpaceDN w:val="0"/>
              <w:adjustRightInd w:val="0"/>
              <w:rPr>
                <w:rFonts w:ascii="TimesNewRoman" w:eastAsia="Calibri" w:hAnsi="TimesNewRoman" w:cs="TimesNewRoman"/>
                <w:b/>
                <w:sz w:val="24"/>
                <w:szCs w:val="24"/>
              </w:rPr>
            </w:pPr>
            <w:proofErr w:type="spellStart"/>
            <w:r w:rsidRPr="002440A9">
              <w:rPr>
                <w:sz w:val="24"/>
                <w:szCs w:val="24"/>
              </w:rPr>
              <w:t>Талатай</w:t>
            </w:r>
            <w:proofErr w:type="spellEnd"/>
            <w:r>
              <w:rPr>
                <w:sz w:val="24"/>
                <w:szCs w:val="24"/>
              </w:rPr>
              <w:t xml:space="preserve"> Анастасия Андреевна</w:t>
            </w:r>
          </w:p>
        </w:tc>
        <w:tc>
          <w:tcPr>
            <w:tcW w:w="1843" w:type="dxa"/>
          </w:tcPr>
          <w:p w:rsidR="001637C8" w:rsidRPr="00D61C74" w:rsidRDefault="00332AD6"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4684</w:t>
            </w:r>
          </w:p>
        </w:tc>
        <w:tc>
          <w:tcPr>
            <w:tcW w:w="1275"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r>
      <w:tr w:rsidR="001637C8" w:rsidRPr="00D61C74" w:rsidTr="00B41310">
        <w:trPr>
          <w:trHeight w:val="383"/>
        </w:trPr>
        <w:tc>
          <w:tcPr>
            <w:tcW w:w="817" w:type="dxa"/>
          </w:tcPr>
          <w:p w:rsidR="001637C8" w:rsidRPr="001637C8" w:rsidRDefault="001637C8" w:rsidP="001637C8">
            <w:pPr>
              <w:pStyle w:val="a7"/>
              <w:numPr>
                <w:ilvl w:val="0"/>
                <w:numId w:val="15"/>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1637C8" w:rsidRPr="00D61C74" w:rsidRDefault="001637C8" w:rsidP="001637C8">
            <w:pPr>
              <w:autoSpaceDE w:val="0"/>
              <w:autoSpaceDN w:val="0"/>
              <w:adjustRightInd w:val="0"/>
              <w:rPr>
                <w:rFonts w:ascii="TimesNewRoman" w:eastAsia="Calibri" w:hAnsi="TimesNewRoman" w:cs="TimesNewRoman"/>
                <w:b/>
                <w:sz w:val="24"/>
                <w:szCs w:val="24"/>
              </w:rPr>
            </w:pPr>
            <w:r w:rsidRPr="002440A9">
              <w:rPr>
                <w:sz w:val="24"/>
                <w:szCs w:val="24"/>
              </w:rPr>
              <w:t>Казакова</w:t>
            </w:r>
            <w:r>
              <w:rPr>
                <w:sz w:val="24"/>
                <w:szCs w:val="24"/>
              </w:rPr>
              <w:t xml:space="preserve"> Татьяна Алексеевна</w:t>
            </w:r>
          </w:p>
        </w:tc>
        <w:tc>
          <w:tcPr>
            <w:tcW w:w="1843" w:type="dxa"/>
          </w:tcPr>
          <w:p w:rsidR="001637C8" w:rsidRPr="00D61C74" w:rsidRDefault="00332AD6"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4911</w:t>
            </w:r>
          </w:p>
        </w:tc>
        <w:tc>
          <w:tcPr>
            <w:tcW w:w="1275"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r>
      <w:tr w:rsidR="001637C8" w:rsidRPr="00D61C74" w:rsidTr="00B41310">
        <w:trPr>
          <w:trHeight w:val="383"/>
        </w:trPr>
        <w:tc>
          <w:tcPr>
            <w:tcW w:w="817" w:type="dxa"/>
          </w:tcPr>
          <w:p w:rsidR="001637C8" w:rsidRPr="001637C8" w:rsidRDefault="001637C8" w:rsidP="001637C8">
            <w:pPr>
              <w:pStyle w:val="a7"/>
              <w:numPr>
                <w:ilvl w:val="0"/>
                <w:numId w:val="15"/>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1637C8" w:rsidRPr="00D61C74" w:rsidRDefault="00AF2922" w:rsidP="001637C8">
            <w:pPr>
              <w:autoSpaceDE w:val="0"/>
              <w:autoSpaceDN w:val="0"/>
              <w:adjustRightInd w:val="0"/>
              <w:rPr>
                <w:rFonts w:ascii="TimesNewRoman" w:eastAsia="Calibri" w:hAnsi="TimesNewRoman" w:cs="TimesNewRoman"/>
                <w:b/>
                <w:sz w:val="24"/>
                <w:szCs w:val="24"/>
              </w:rPr>
            </w:pPr>
            <w:r>
              <w:rPr>
                <w:sz w:val="24"/>
                <w:szCs w:val="24"/>
              </w:rPr>
              <w:t>Шагдарова Зинаида Александровна</w:t>
            </w:r>
          </w:p>
        </w:tc>
        <w:tc>
          <w:tcPr>
            <w:tcW w:w="1843" w:type="dxa"/>
          </w:tcPr>
          <w:p w:rsidR="001637C8" w:rsidRPr="00D61C74" w:rsidRDefault="00332AD6"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4912</w:t>
            </w:r>
          </w:p>
        </w:tc>
        <w:tc>
          <w:tcPr>
            <w:tcW w:w="1275"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r>
      <w:tr w:rsidR="001637C8" w:rsidRPr="00D61C74" w:rsidTr="00B41310">
        <w:trPr>
          <w:trHeight w:val="383"/>
        </w:trPr>
        <w:tc>
          <w:tcPr>
            <w:tcW w:w="817" w:type="dxa"/>
          </w:tcPr>
          <w:p w:rsidR="001637C8" w:rsidRPr="001637C8" w:rsidRDefault="001637C8" w:rsidP="001637C8">
            <w:pPr>
              <w:pStyle w:val="a7"/>
              <w:numPr>
                <w:ilvl w:val="0"/>
                <w:numId w:val="15"/>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1637C8" w:rsidRPr="00D61C74" w:rsidRDefault="00AF2922" w:rsidP="001637C8">
            <w:pPr>
              <w:autoSpaceDE w:val="0"/>
              <w:autoSpaceDN w:val="0"/>
              <w:adjustRightInd w:val="0"/>
              <w:rPr>
                <w:rFonts w:ascii="TimesNewRoman" w:eastAsia="Calibri" w:hAnsi="TimesNewRoman" w:cs="TimesNewRoman"/>
                <w:b/>
                <w:sz w:val="24"/>
                <w:szCs w:val="24"/>
              </w:rPr>
            </w:pPr>
            <w:r>
              <w:rPr>
                <w:sz w:val="24"/>
                <w:szCs w:val="24"/>
              </w:rPr>
              <w:t>Черняева Кристина Анатольевна</w:t>
            </w:r>
          </w:p>
        </w:tc>
        <w:tc>
          <w:tcPr>
            <w:tcW w:w="1843" w:type="dxa"/>
          </w:tcPr>
          <w:p w:rsidR="001637C8" w:rsidRPr="00D61C74" w:rsidRDefault="00332AD6"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4915</w:t>
            </w:r>
          </w:p>
        </w:tc>
        <w:tc>
          <w:tcPr>
            <w:tcW w:w="1275"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r>
      <w:tr w:rsidR="001637C8" w:rsidRPr="00D61C74" w:rsidTr="00B41310">
        <w:trPr>
          <w:trHeight w:val="383"/>
        </w:trPr>
        <w:tc>
          <w:tcPr>
            <w:tcW w:w="817" w:type="dxa"/>
          </w:tcPr>
          <w:p w:rsidR="001637C8" w:rsidRPr="001637C8" w:rsidRDefault="001637C8" w:rsidP="001637C8">
            <w:pPr>
              <w:pStyle w:val="a7"/>
              <w:numPr>
                <w:ilvl w:val="0"/>
                <w:numId w:val="15"/>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1637C8" w:rsidRPr="00D61C74" w:rsidRDefault="001637C8" w:rsidP="001637C8">
            <w:pPr>
              <w:autoSpaceDE w:val="0"/>
              <w:autoSpaceDN w:val="0"/>
              <w:adjustRightInd w:val="0"/>
              <w:rPr>
                <w:rFonts w:ascii="TimesNewRoman" w:eastAsia="Calibri" w:hAnsi="TimesNewRoman" w:cs="TimesNewRoman"/>
                <w:b/>
                <w:sz w:val="24"/>
                <w:szCs w:val="24"/>
              </w:rPr>
            </w:pPr>
            <w:r w:rsidRPr="00875888">
              <w:rPr>
                <w:sz w:val="24"/>
                <w:szCs w:val="24"/>
              </w:rPr>
              <w:t>Солдатова Анна Олеговна</w:t>
            </w:r>
          </w:p>
        </w:tc>
        <w:tc>
          <w:tcPr>
            <w:tcW w:w="1843" w:type="dxa"/>
          </w:tcPr>
          <w:p w:rsidR="001637C8" w:rsidRPr="00D61C74" w:rsidRDefault="00332AD6"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4919</w:t>
            </w:r>
          </w:p>
        </w:tc>
        <w:tc>
          <w:tcPr>
            <w:tcW w:w="1275"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r>
      <w:tr w:rsidR="001637C8" w:rsidRPr="00D61C74" w:rsidTr="00B41310">
        <w:trPr>
          <w:trHeight w:val="383"/>
        </w:trPr>
        <w:tc>
          <w:tcPr>
            <w:tcW w:w="817" w:type="dxa"/>
          </w:tcPr>
          <w:p w:rsidR="001637C8" w:rsidRPr="001637C8" w:rsidRDefault="001637C8" w:rsidP="001637C8">
            <w:pPr>
              <w:pStyle w:val="a7"/>
              <w:numPr>
                <w:ilvl w:val="0"/>
                <w:numId w:val="15"/>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1637C8" w:rsidRPr="00D61C74" w:rsidRDefault="001637C8" w:rsidP="001637C8">
            <w:pPr>
              <w:autoSpaceDE w:val="0"/>
              <w:autoSpaceDN w:val="0"/>
              <w:adjustRightInd w:val="0"/>
              <w:rPr>
                <w:rFonts w:ascii="TimesNewRoman" w:eastAsia="Calibri" w:hAnsi="TimesNewRoman" w:cs="TimesNewRoman"/>
                <w:b/>
                <w:sz w:val="24"/>
                <w:szCs w:val="24"/>
              </w:rPr>
            </w:pPr>
            <w:proofErr w:type="spellStart"/>
            <w:r w:rsidRPr="002440A9">
              <w:rPr>
                <w:sz w:val="24"/>
                <w:szCs w:val="24"/>
              </w:rPr>
              <w:t>Лубсанова</w:t>
            </w:r>
            <w:r>
              <w:rPr>
                <w:sz w:val="24"/>
                <w:szCs w:val="24"/>
              </w:rPr>
              <w:t>Туяна</w:t>
            </w:r>
            <w:proofErr w:type="spellEnd"/>
            <w:r>
              <w:rPr>
                <w:sz w:val="24"/>
                <w:szCs w:val="24"/>
              </w:rPr>
              <w:t xml:space="preserve"> Александровна</w:t>
            </w:r>
          </w:p>
        </w:tc>
        <w:tc>
          <w:tcPr>
            <w:tcW w:w="1843" w:type="dxa"/>
          </w:tcPr>
          <w:p w:rsidR="001637C8" w:rsidRPr="00D61C74" w:rsidRDefault="00332AD6"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4551</w:t>
            </w:r>
          </w:p>
        </w:tc>
        <w:tc>
          <w:tcPr>
            <w:tcW w:w="1275"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r>
      <w:tr w:rsidR="001637C8" w:rsidRPr="00D61C74" w:rsidTr="00B41310">
        <w:trPr>
          <w:trHeight w:val="383"/>
        </w:trPr>
        <w:tc>
          <w:tcPr>
            <w:tcW w:w="817" w:type="dxa"/>
          </w:tcPr>
          <w:p w:rsidR="001637C8" w:rsidRPr="001637C8" w:rsidRDefault="001637C8" w:rsidP="001637C8">
            <w:pPr>
              <w:pStyle w:val="a7"/>
              <w:numPr>
                <w:ilvl w:val="0"/>
                <w:numId w:val="15"/>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1637C8" w:rsidRPr="00D61C74" w:rsidRDefault="001637C8" w:rsidP="001637C8">
            <w:pPr>
              <w:autoSpaceDE w:val="0"/>
              <w:autoSpaceDN w:val="0"/>
              <w:adjustRightInd w:val="0"/>
              <w:rPr>
                <w:rFonts w:ascii="TimesNewRoman" w:eastAsia="Calibri" w:hAnsi="TimesNewRoman" w:cs="TimesNewRoman"/>
                <w:b/>
                <w:sz w:val="24"/>
                <w:szCs w:val="24"/>
              </w:rPr>
            </w:pPr>
            <w:proofErr w:type="spellStart"/>
            <w:r w:rsidRPr="002440A9">
              <w:rPr>
                <w:sz w:val="24"/>
                <w:szCs w:val="24"/>
              </w:rPr>
              <w:t>Ивахинова</w:t>
            </w:r>
            <w:proofErr w:type="spellEnd"/>
            <w:r>
              <w:rPr>
                <w:sz w:val="24"/>
                <w:szCs w:val="24"/>
              </w:rPr>
              <w:t xml:space="preserve"> Мария </w:t>
            </w:r>
            <w:proofErr w:type="spellStart"/>
            <w:r>
              <w:rPr>
                <w:sz w:val="24"/>
                <w:szCs w:val="24"/>
              </w:rPr>
              <w:t>Климовна</w:t>
            </w:r>
            <w:proofErr w:type="spellEnd"/>
          </w:p>
        </w:tc>
        <w:tc>
          <w:tcPr>
            <w:tcW w:w="1843" w:type="dxa"/>
          </w:tcPr>
          <w:p w:rsidR="001637C8" w:rsidRPr="00D61C74" w:rsidRDefault="00332AD6"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4921</w:t>
            </w:r>
          </w:p>
        </w:tc>
        <w:tc>
          <w:tcPr>
            <w:tcW w:w="1275"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r>
      <w:tr w:rsidR="001637C8" w:rsidRPr="00D61C74" w:rsidTr="00B41310">
        <w:trPr>
          <w:trHeight w:val="383"/>
        </w:trPr>
        <w:tc>
          <w:tcPr>
            <w:tcW w:w="817" w:type="dxa"/>
          </w:tcPr>
          <w:p w:rsidR="001637C8" w:rsidRPr="001637C8" w:rsidRDefault="001637C8" w:rsidP="001637C8">
            <w:pPr>
              <w:pStyle w:val="a7"/>
              <w:numPr>
                <w:ilvl w:val="0"/>
                <w:numId w:val="15"/>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1637C8" w:rsidRPr="00D61C74" w:rsidRDefault="001637C8" w:rsidP="001637C8">
            <w:pPr>
              <w:autoSpaceDE w:val="0"/>
              <w:autoSpaceDN w:val="0"/>
              <w:adjustRightInd w:val="0"/>
              <w:rPr>
                <w:rFonts w:ascii="TimesNewRoman" w:eastAsia="Calibri" w:hAnsi="TimesNewRoman" w:cs="TimesNewRoman"/>
                <w:b/>
                <w:sz w:val="24"/>
                <w:szCs w:val="24"/>
              </w:rPr>
            </w:pPr>
            <w:r w:rsidRPr="002440A9">
              <w:rPr>
                <w:sz w:val="24"/>
                <w:szCs w:val="24"/>
              </w:rPr>
              <w:t>Алексеева</w:t>
            </w:r>
            <w:r>
              <w:rPr>
                <w:sz w:val="24"/>
                <w:szCs w:val="24"/>
              </w:rPr>
              <w:t xml:space="preserve"> Кристина Алексеевна</w:t>
            </w:r>
          </w:p>
        </w:tc>
        <w:tc>
          <w:tcPr>
            <w:tcW w:w="1843" w:type="dxa"/>
          </w:tcPr>
          <w:p w:rsidR="001637C8" w:rsidRPr="00D61C74" w:rsidRDefault="00332AD6"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4922</w:t>
            </w:r>
          </w:p>
        </w:tc>
        <w:tc>
          <w:tcPr>
            <w:tcW w:w="1275"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r>
      <w:tr w:rsidR="001637C8" w:rsidRPr="00D61C74" w:rsidTr="00B41310">
        <w:trPr>
          <w:trHeight w:val="383"/>
        </w:trPr>
        <w:tc>
          <w:tcPr>
            <w:tcW w:w="817" w:type="dxa"/>
          </w:tcPr>
          <w:p w:rsidR="001637C8" w:rsidRPr="001637C8" w:rsidRDefault="001637C8" w:rsidP="001637C8">
            <w:pPr>
              <w:pStyle w:val="a7"/>
              <w:numPr>
                <w:ilvl w:val="0"/>
                <w:numId w:val="15"/>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1637C8" w:rsidRPr="002440A9" w:rsidRDefault="001637C8" w:rsidP="001637C8">
            <w:pPr>
              <w:rPr>
                <w:sz w:val="24"/>
                <w:szCs w:val="24"/>
              </w:rPr>
            </w:pPr>
            <w:r w:rsidRPr="002440A9">
              <w:rPr>
                <w:sz w:val="24"/>
                <w:szCs w:val="24"/>
              </w:rPr>
              <w:t>Блинникова</w:t>
            </w:r>
            <w:r>
              <w:rPr>
                <w:sz w:val="24"/>
                <w:szCs w:val="24"/>
              </w:rPr>
              <w:t xml:space="preserve"> Виктория Николаевна</w:t>
            </w:r>
          </w:p>
        </w:tc>
        <w:tc>
          <w:tcPr>
            <w:tcW w:w="1843" w:type="dxa"/>
          </w:tcPr>
          <w:p w:rsidR="001637C8" w:rsidRPr="00D61C74" w:rsidRDefault="00332AD6" w:rsidP="00D61C74">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4675</w:t>
            </w:r>
          </w:p>
        </w:tc>
        <w:tc>
          <w:tcPr>
            <w:tcW w:w="1275"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1637C8" w:rsidRPr="00D61C74" w:rsidRDefault="001637C8" w:rsidP="00D61C74">
            <w:pPr>
              <w:autoSpaceDE w:val="0"/>
              <w:autoSpaceDN w:val="0"/>
              <w:adjustRightInd w:val="0"/>
              <w:jc w:val="center"/>
              <w:rPr>
                <w:rFonts w:ascii="TimesNewRoman" w:eastAsia="Calibri" w:hAnsi="TimesNewRoman" w:cs="TimesNewRoman"/>
                <w:b/>
                <w:sz w:val="24"/>
                <w:szCs w:val="24"/>
              </w:rPr>
            </w:pPr>
          </w:p>
        </w:tc>
      </w:tr>
    </w:tbl>
    <w:p w:rsidR="00CD4D0A" w:rsidRDefault="00CD4D0A" w:rsidP="00D61C74">
      <w:pPr>
        <w:spacing w:after="0" w:line="240" w:lineRule="auto"/>
        <w:jc w:val="both"/>
        <w:rPr>
          <w:rFonts w:ascii="Times New Roman" w:eastAsia="Times New Roman" w:hAnsi="Times New Roman" w:cs="Times New Roman"/>
          <w:b/>
          <w:lang w:eastAsia="ru-RU"/>
        </w:rPr>
      </w:pPr>
    </w:p>
    <w:p w:rsidR="00AA7C03" w:rsidRPr="00D61C74" w:rsidRDefault="00AA7C03" w:rsidP="00AA7C03">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Председатель ГЭК__________________________________/____________________/</w:t>
      </w:r>
    </w:p>
    <w:p w:rsidR="00AA7C03" w:rsidRDefault="00AA7C03" w:rsidP="00AA7C03">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Заместитель председателя___________________________/____________________/</w:t>
      </w:r>
    </w:p>
    <w:p w:rsidR="00AA7C03" w:rsidRPr="00D61C74" w:rsidRDefault="00AA7C03" w:rsidP="00AA7C0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Секретарь </w:t>
      </w:r>
      <w:r w:rsidRPr="00D61C74">
        <w:rPr>
          <w:rFonts w:ascii="Times New Roman" w:eastAsia="Times New Roman" w:hAnsi="Times New Roman" w:cs="Times New Roman"/>
          <w:b/>
          <w:lang w:eastAsia="ru-RU"/>
        </w:rPr>
        <w:t>________________________________________/____________________/</w:t>
      </w:r>
    </w:p>
    <w:p w:rsidR="00AA7C03" w:rsidRPr="00D61C74" w:rsidRDefault="00AA7C03" w:rsidP="00AA7C03">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Член ГЭК_________________________________________/____________________/</w:t>
      </w:r>
    </w:p>
    <w:p w:rsidR="00AA7C03" w:rsidRPr="00D61C74" w:rsidRDefault="00AA7C03" w:rsidP="00AA7C03">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Член ГЭК_________________________________________/____________________/</w:t>
      </w:r>
    </w:p>
    <w:p w:rsidR="00AA7C03" w:rsidRPr="00D61C74" w:rsidRDefault="00AA7C03" w:rsidP="00AA7C03">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Член ГЭК_________________________________________/____________________/</w:t>
      </w:r>
    </w:p>
    <w:p w:rsidR="00AA7C03" w:rsidRPr="00D61C74" w:rsidRDefault="00AA7C03" w:rsidP="00AA7C03">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Член ГЭК_________________________________________/____________________/</w:t>
      </w:r>
    </w:p>
    <w:p w:rsidR="00D61C74" w:rsidRPr="00D61C74" w:rsidRDefault="00D61C74" w:rsidP="00D61C74">
      <w:pPr>
        <w:spacing w:after="0" w:line="240" w:lineRule="auto"/>
        <w:rPr>
          <w:rFonts w:ascii="Times New Roman" w:eastAsia="Times New Roman" w:hAnsi="Times New Roman" w:cs="Times New Roman"/>
          <w:b/>
          <w:lang w:eastAsia="ru-RU"/>
        </w:rPr>
      </w:pPr>
    </w:p>
    <w:p w:rsidR="0082779E" w:rsidRDefault="0082779E" w:rsidP="00754CB3">
      <w:pPr>
        <w:spacing w:after="0" w:line="240" w:lineRule="auto"/>
        <w:rPr>
          <w:sz w:val="24"/>
          <w:szCs w:val="24"/>
        </w:rPr>
      </w:pPr>
    </w:p>
    <w:p w:rsidR="00D61C74" w:rsidRDefault="00D61C74"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Default="002F75F8" w:rsidP="00754CB3">
      <w:pPr>
        <w:spacing w:after="0" w:line="240" w:lineRule="auto"/>
        <w:rPr>
          <w:sz w:val="24"/>
          <w:szCs w:val="24"/>
        </w:rPr>
      </w:pPr>
    </w:p>
    <w:p w:rsidR="002F75F8" w:rsidRPr="00D61C74" w:rsidRDefault="002F75F8" w:rsidP="002F75F8">
      <w:pPr>
        <w:spacing w:after="0" w:line="240" w:lineRule="auto"/>
        <w:jc w:val="both"/>
        <w:rPr>
          <w:rFonts w:ascii="Times New Roman" w:eastAsia="Times New Roman" w:hAnsi="Times New Roman" w:cs="Times New Roman"/>
          <w:lang w:eastAsia="ru-RU"/>
        </w:rPr>
      </w:pPr>
    </w:p>
    <w:p w:rsidR="00E044B9" w:rsidRPr="00E044B9" w:rsidRDefault="00E044B9" w:rsidP="00E044B9">
      <w:pPr>
        <w:widowControl w:val="0"/>
        <w:suppressAutoHyphens/>
        <w:autoSpaceDE w:val="0"/>
        <w:autoSpaceDN w:val="0"/>
        <w:adjustRightInd w:val="0"/>
        <w:spacing w:after="0" w:line="240" w:lineRule="auto"/>
        <w:ind w:left="-567" w:firstLine="283"/>
        <w:jc w:val="center"/>
        <w:rPr>
          <w:rFonts w:ascii="Times New Roman" w:eastAsia="Times New Roman" w:hAnsi="Times New Roman" w:cs="Times New Roman"/>
          <w:caps/>
          <w:sz w:val="24"/>
          <w:szCs w:val="24"/>
          <w:lang w:eastAsia="ru-RU"/>
        </w:rPr>
      </w:pPr>
      <w:r w:rsidRPr="00E044B9">
        <w:rPr>
          <w:rFonts w:ascii="Times New Roman" w:eastAsia="Times New Roman" w:hAnsi="Times New Roman" w:cs="Times New Roman"/>
          <w:sz w:val="24"/>
          <w:szCs w:val="24"/>
          <w:lang w:eastAsia="ru-RU"/>
        </w:rPr>
        <w:t>Министерство образования и науки республики Бурятия</w:t>
      </w:r>
    </w:p>
    <w:p w:rsidR="00E044B9" w:rsidRPr="00E044B9" w:rsidRDefault="00E044B9" w:rsidP="00E044B9">
      <w:pPr>
        <w:widowControl w:val="0"/>
        <w:tabs>
          <w:tab w:val="left" w:pos="9639"/>
        </w:tabs>
        <w:spacing w:after="0" w:line="240" w:lineRule="auto"/>
        <w:jc w:val="center"/>
        <w:rPr>
          <w:rFonts w:ascii="Times New Roman" w:eastAsia="Times New Roman" w:hAnsi="Times New Roman" w:cs="Times New Roman"/>
          <w:color w:val="000000"/>
          <w:sz w:val="24"/>
          <w:szCs w:val="24"/>
          <w:lang w:eastAsia="ru-RU"/>
        </w:rPr>
      </w:pPr>
      <w:r w:rsidRPr="00E044B9">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E044B9" w:rsidRPr="00E044B9" w:rsidRDefault="00E044B9" w:rsidP="00E044B9">
      <w:pPr>
        <w:widowControl w:val="0"/>
        <w:tabs>
          <w:tab w:val="left" w:pos="9639"/>
        </w:tabs>
        <w:spacing w:after="0"/>
        <w:jc w:val="center"/>
        <w:rPr>
          <w:rFonts w:ascii="Times New Roman" w:eastAsia="Times New Roman" w:hAnsi="Times New Roman" w:cs="Times New Roman"/>
          <w:color w:val="000000"/>
          <w:sz w:val="24"/>
          <w:szCs w:val="24"/>
          <w:lang w:eastAsia="ru-RU"/>
        </w:rPr>
      </w:pPr>
      <w:r w:rsidRPr="00E044B9">
        <w:rPr>
          <w:rFonts w:ascii="Times New Roman" w:eastAsia="Times New Roman" w:hAnsi="Times New Roman" w:cs="Times New Roman"/>
          <w:color w:val="000000"/>
          <w:sz w:val="24"/>
          <w:szCs w:val="24"/>
          <w:lang w:eastAsia="ru-RU"/>
        </w:rPr>
        <w:t>«Байкальский многопрофильный колледж»</w:t>
      </w:r>
    </w:p>
    <w:p w:rsidR="00E044B9" w:rsidRPr="00E044B9" w:rsidRDefault="00E044B9" w:rsidP="00E044B9">
      <w:pPr>
        <w:widowControl w:val="0"/>
        <w:tabs>
          <w:tab w:val="left" w:pos="9639"/>
        </w:tabs>
        <w:spacing w:after="0"/>
        <w:jc w:val="center"/>
        <w:rPr>
          <w:rFonts w:ascii="Times New Roman" w:eastAsia="Times New Roman" w:hAnsi="Times New Roman" w:cs="Times New Roman"/>
          <w:color w:val="000000"/>
          <w:sz w:val="24"/>
          <w:szCs w:val="24"/>
          <w:lang w:eastAsia="ru-RU"/>
        </w:rPr>
      </w:pPr>
      <w:r w:rsidRPr="00E044B9">
        <w:rPr>
          <w:rFonts w:ascii="Times New Roman" w:eastAsia="Times New Roman" w:hAnsi="Times New Roman" w:cs="Times New Roman"/>
          <w:color w:val="000000"/>
          <w:sz w:val="24"/>
          <w:szCs w:val="24"/>
          <w:lang w:eastAsia="ru-RU"/>
        </w:rPr>
        <w:t>(ГБПОУ «БМК»)</w:t>
      </w:r>
    </w:p>
    <w:p w:rsidR="002F75F8" w:rsidRPr="00D61C74" w:rsidRDefault="002F75F8" w:rsidP="002F75F8">
      <w:pPr>
        <w:autoSpaceDE w:val="0"/>
        <w:autoSpaceDN w:val="0"/>
        <w:adjustRightInd w:val="0"/>
        <w:spacing w:after="0" w:line="240" w:lineRule="auto"/>
        <w:ind w:firstLine="708"/>
        <w:jc w:val="center"/>
        <w:rPr>
          <w:rFonts w:ascii="TimesNewRoman" w:eastAsia="Calibri" w:hAnsi="TimesNewRoman" w:cs="TimesNewRoman"/>
          <w:b/>
          <w:sz w:val="24"/>
          <w:szCs w:val="24"/>
        </w:rPr>
      </w:pPr>
    </w:p>
    <w:p w:rsidR="002F75F8" w:rsidRDefault="002F75F8" w:rsidP="002F75F8">
      <w:pPr>
        <w:autoSpaceDE w:val="0"/>
        <w:autoSpaceDN w:val="0"/>
        <w:adjustRightInd w:val="0"/>
        <w:spacing w:after="0" w:line="240" w:lineRule="auto"/>
        <w:ind w:firstLine="708"/>
        <w:jc w:val="center"/>
        <w:rPr>
          <w:rFonts w:ascii="TimesNewRoman" w:eastAsia="Calibri" w:hAnsi="TimesNewRoman" w:cs="TimesNewRoman"/>
          <w:b/>
          <w:sz w:val="28"/>
          <w:szCs w:val="28"/>
        </w:rPr>
      </w:pPr>
      <w:r w:rsidRPr="001623B7">
        <w:rPr>
          <w:rFonts w:ascii="TimesNewRoman" w:eastAsia="Calibri" w:hAnsi="TimesNewRoman" w:cs="TimesNewRoman"/>
          <w:b/>
          <w:sz w:val="28"/>
          <w:szCs w:val="28"/>
        </w:rPr>
        <w:t xml:space="preserve"> Сводная ведомость </w:t>
      </w:r>
      <w:r>
        <w:rPr>
          <w:rFonts w:ascii="TimesNewRoman" w:eastAsia="Calibri" w:hAnsi="TimesNewRoman" w:cs="TimesNewRoman"/>
          <w:b/>
          <w:sz w:val="28"/>
          <w:szCs w:val="28"/>
        </w:rPr>
        <w:t>защиты выпускных квалификационных работ</w:t>
      </w:r>
    </w:p>
    <w:p w:rsidR="002F75F8" w:rsidRPr="001623B7" w:rsidRDefault="002F75F8" w:rsidP="002F75F8">
      <w:pPr>
        <w:autoSpaceDE w:val="0"/>
        <w:autoSpaceDN w:val="0"/>
        <w:adjustRightInd w:val="0"/>
        <w:spacing w:after="0" w:line="240" w:lineRule="auto"/>
        <w:ind w:firstLine="708"/>
        <w:jc w:val="center"/>
        <w:rPr>
          <w:rFonts w:ascii="TimesNewRoman" w:eastAsia="Calibri" w:hAnsi="TimesNewRoman" w:cs="TimesNewRoman"/>
          <w:b/>
          <w:sz w:val="28"/>
          <w:szCs w:val="28"/>
        </w:rPr>
      </w:pPr>
    </w:p>
    <w:p w:rsidR="002F75F8" w:rsidRDefault="002F75F8" w:rsidP="002F75F8">
      <w:pPr>
        <w:autoSpaceDE w:val="0"/>
        <w:autoSpaceDN w:val="0"/>
        <w:adjustRightInd w:val="0"/>
        <w:spacing w:after="0" w:line="240" w:lineRule="auto"/>
        <w:ind w:firstLine="708"/>
        <w:jc w:val="both"/>
        <w:rPr>
          <w:rFonts w:ascii="TimesNewRoman" w:eastAsia="Calibri" w:hAnsi="TimesNewRoman" w:cs="TimesNewRoman"/>
          <w:b/>
          <w:sz w:val="24"/>
          <w:szCs w:val="24"/>
        </w:rPr>
      </w:pPr>
      <w:r w:rsidRPr="001623B7">
        <w:rPr>
          <w:rFonts w:ascii="TimesNewRoman" w:eastAsia="Calibri" w:hAnsi="TimesNewRoman" w:cs="TimesNewRoman"/>
          <w:b/>
          <w:sz w:val="24"/>
          <w:szCs w:val="24"/>
        </w:rPr>
        <w:t>Специальность ХХ «</w:t>
      </w:r>
      <w:r w:rsidRPr="0058096B">
        <w:rPr>
          <w:rFonts w:ascii="Times New Roman" w:eastAsia="Times New Roman" w:hAnsi="Times New Roman" w:cs="Times New Roman"/>
          <w:b/>
          <w:u w:val="single"/>
          <w:lang w:eastAsia="ru-RU"/>
        </w:rPr>
        <w:t>100701 «Коммерция (по отраслям)»</w:t>
      </w:r>
    </w:p>
    <w:p w:rsidR="002F75F8" w:rsidRDefault="002F75F8" w:rsidP="002F75F8">
      <w:pPr>
        <w:autoSpaceDE w:val="0"/>
        <w:autoSpaceDN w:val="0"/>
        <w:adjustRightInd w:val="0"/>
        <w:spacing w:after="0" w:line="240" w:lineRule="auto"/>
        <w:ind w:firstLine="708"/>
        <w:jc w:val="both"/>
        <w:rPr>
          <w:rFonts w:ascii="TimesNewRoman" w:eastAsia="Calibri" w:hAnsi="TimesNewRoman" w:cs="TimesNewRoman"/>
          <w:b/>
          <w:sz w:val="24"/>
          <w:szCs w:val="24"/>
        </w:rPr>
      </w:pPr>
      <w:r>
        <w:rPr>
          <w:rFonts w:ascii="TimesNewRoman" w:eastAsia="Calibri" w:hAnsi="TimesNewRoman" w:cs="TimesNewRoman"/>
          <w:b/>
          <w:sz w:val="24"/>
          <w:szCs w:val="24"/>
        </w:rPr>
        <w:t xml:space="preserve">Группа  </w:t>
      </w:r>
      <w:r w:rsidRPr="001637C8">
        <w:rPr>
          <w:rFonts w:ascii="TimesNewRoman" w:eastAsia="Calibri" w:hAnsi="TimesNewRoman" w:cs="TimesNewRoman"/>
          <w:sz w:val="24"/>
          <w:szCs w:val="24"/>
        </w:rPr>
        <w:t xml:space="preserve"> </w:t>
      </w:r>
      <w:r w:rsidRPr="001637C8">
        <w:rPr>
          <w:rFonts w:ascii="TimesNewRoman" w:eastAsia="Calibri" w:hAnsi="TimesNewRoman" w:cs="TimesNewRoman"/>
          <w:sz w:val="24"/>
          <w:szCs w:val="24"/>
          <w:u w:val="single"/>
        </w:rPr>
        <w:t>53</w:t>
      </w:r>
      <w:r w:rsidR="00F5236D">
        <w:rPr>
          <w:rFonts w:ascii="TimesNewRoman" w:eastAsia="Calibri" w:hAnsi="TimesNewRoman" w:cs="TimesNewRoman"/>
          <w:sz w:val="24"/>
          <w:szCs w:val="24"/>
          <w:u w:val="single"/>
        </w:rPr>
        <w:t>2 «А»</w:t>
      </w:r>
    </w:p>
    <w:p w:rsidR="002F75F8" w:rsidRPr="001637C8" w:rsidRDefault="002F75F8" w:rsidP="002F75F8">
      <w:pPr>
        <w:autoSpaceDE w:val="0"/>
        <w:autoSpaceDN w:val="0"/>
        <w:adjustRightInd w:val="0"/>
        <w:spacing w:after="0" w:line="240" w:lineRule="auto"/>
        <w:ind w:firstLine="708"/>
        <w:jc w:val="both"/>
        <w:rPr>
          <w:rFonts w:ascii="TimesNewRoman" w:eastAsia="Calibri" w:hAnsi="TimesNewRoman" w:cs="TimesNewRoman"/>
          <w:sz w:val="24"/>
          <w:szCs w:val="24"/>
          <w:u w:val="single"/>
        </w:rPr>
      </w:pPr>
      <w:r>
        <w:rPr>
          <w:rFonts w:ascii="TimesNewRoman" w:eastAsia="Calibri" w:hAnsi="TimesNewRoman" w:cs="TimesNewRoman"/>
          <w:b/>
          <w:sz w:val="24"/>
          <w:szCs w:val="24"/>
        </w:rPr>
        <w:t xml:space="preserve">Форма обучения </w:t>
      </w:r>
      <w:r w:rsidR="00F5236D" w:rsidRPr="00F5236D">
        <w:rPr>
          <w:rFonts w:ascii="TimesNewRoman" w:eastAsia="Calibri" w:hAnsi="TimesNewRoman" w:cs="TimesNewRoman"/>
          <w:sz w:val="24"/>
          <w:szCs w:val="24"/>
        </w:rPr>
        <w:t>за</w:t>
      </w:r>
      <w:r w:rsidRPr="00F5236D">
        <w:rPr>
          <w:rFonts w:ascii="TimesNewRoman" w:eastAsia="Calibri" w:hAnsi="TimesNewRoman" w:cs="TimesNewRoman"/>
          <w:sz w:val="24"/>
          <w:szCs w:val="24"/>
          <w:u w:val="single"/>
        </w:rPr>
        <w:t>о</w:t>
      </w:r>
      <w:r w:rsidRPr="001637C8">
        <w:rPr>
          <w:rFonts w:ascii="TimesNewRoman" w:eastAsia="Calibri" w:hAnsi="TimesNewRoman" w:cs="TimesNewRoman"/>
          <w:sz w:val="24"/>
          <w:szCs w:val="24"/>
          <w:u w:val="single"/>
        </w:rPr>
        <w:t>чная</w:t>
      </w:r>
    </w:p>
    <w:p w:rsidR="002F75F8" w:rsidRPr="001637C8" w:rsidRDefault="002F75F8" w:rsidP="002F75F8">
      <w:pPr>
        <w:autoSpaceDE w:val="0"/>
        <w:autoSpaceDN w:val="0"/>
        <w:adjustRightInd w:val="0"/>
        <w:spacing w:after="0" w:line="240" w:lineRule="auto"/>
        <w:ind w:firstLine="708"/>
        <w:jc w:val="both"/>
        <w:rPr>
          <w:rFonts w:ascii="TimesNewRoman" w:eastAsia="Calibri" w:hAnsi="TimesNewRoman" w:cs="TimesNewRoman"/>
          <w:b/>
          <w:sz w:val="24"/>
          <w:szCs w:val="24"/>
          <w:u w:val="single"/>
        </w:rPr>
      </w:pPr>
      <w:r>
        <w:rPr>
          <w:rFonts w:ascii="TimesNewRoman" w:eastAsia="Calibri" w:hAnsi="TimesNewRoman" w:cs="TimesNewRoman"/>
          <w:b/>
          <w:sz w:val="24"/>
          <w:szCs w:val="24"/>
        </w:rPr>
        <w:t xml:space="preserve">Дата проведения    </w:t>
      </w:r>
      <w:r w:rsidR="00F5236D">
        <w:rPr>
          <w:rFonts w:ascii="TimesNewRoman" w:eastAsia="Calibri" w:hAnsi="TimesNewRoman" w:cs="TimesNewRoman"/>
          <w:sz w:val="24"/>
          <w:szCs w:val="24"/>
          <w:u w:val="single"/>
        </w:rPr>
        <w:t xml:space="preserve">17 </w:t>
      </w:r>
      <w:r w:rsidR="00E044B9">
        <w:rPr>
          <w:rFonts w:ascii="TimesNewRoman" w:eastAsia="Calibri" w:hAnsi="TimesNewRoman" w:cs="TimesNewRoman"/>
          <w:sz w:val="24"/>
          <w:szCs w:val="24"/>
          <w:u w:val="single"/>
        </w:rPr>
        <w:t xml:space="preserve"> июня 20  </w:t>
      </w:r>
      <w:r w:rsidRPr="001637C8">
        <w:rPr>
          <w:rFonts w:ascii="TimesNewRoman" w:eastAsia="Calibri" w:hAnsi="TimesNewRoman" w:cs="TimesNewRoman"/>
          <w:sz w:val="24"/>
          <w:szCs w:val="24"/>
          <w:u w:val="single"/>
        </w:rPr>
        <w:t>г.</w:t>
      </w:r>
    </w:p>
    <w:p w:rsidR="002F75F8" w:rsidRDefault="002F75F8" w:rsidP="002F75F8">
      <w:pPr>
        <w:autoSpaceDE w:val="0"/>
        <w:autoSpaceDN w:val="0"/>
        <w:adjustRightInd w:val="0"/>
        <w:spacing w:after="0" w:line="240" w:lineRule="auto"/>
        <w:ind w:firstLine="708"/>
        <w:jc w:val="both"/>
        <w:rPr>
          <w:rFonts w:ascii="TimesNewRoman" w:eastAsia="Calibri" w:hAnsi="TimesNewRoman" w:cs="TimesNewRoman"/>
          <w:b/>
          <w:sz w:val="24"/>
          <w:szCs w:val="24"/>
        </w:rPr>
      </w:pPr>
      <w:r>
        <w:rPr>
          <w:rFonts w:ascii="TimesNewRoman" w:eastAsia="Calibri" w:hAnsi="TimesNewRoman" w:cs="TimesNewRoman"/>
          <w:b/>
          <w:sz w:val="24"/>
          <w:szCs w:val="24"/>
        </w:rPr>
        <w:t xml:space="preserve">Время проведения  </w:t>
      </w:r>
      <w:r w:rsidR="00F5236D">
        <w:rPr>
          <w:rFonts w:ascii="TimesNewRoman" w:eastAsia="Calibri" w:hAnsi="TimesNewRoman" w:cs="TimesNewRoman"/>
          <w:sz w:val="24"/>
          <w:szCs w:val="24"/>
          <w:u w:val="single"/>
        </w:rPr>
        <w:t>09</w:t>
      </w:r>
      <w:r>
        <w:rPr>
          <w:rFonts w:ascii="TimesNewRoman" w:eastAsia="Calibri" w:hAnsi="TimesNewRoman" w:cs="TimesNewRoman"/>
          <w:sz w:val="24"/>
          <w:szCs w:val="24"/>
          <w:u w:val="single"/>
        </w:rPr>
        <w:t>:00</w:t>
      </w:r>
    </w:p>
    <w:p w:rsidR="002F75F8" w:rsidRPr="00D61C74" w:rsidRDefault="002F75F8" w:rsidP="002F75F8">
      <w:pPr>
        <w:autoSpaceDE w:val="0"/>
        <w:autoSpaceDN w:val="0"/>
        <w:adjustRightInd w:val="0"/>
        <w:spacing w:after="0" w:line="240" w:lineRule="auto"/>
        <w:ind w:firstLine="708"/>
        <w:jc w:val="both"/>
        <w:rPr>
          <w:rFonts w:ascii="TimesNewRoman" w:eastAsia="Calibri" w:hAnsi="TimesNewRoman" w:cs="TimesNewRoman"/>
          <w:b/>
          <w:sz w:val="24"/>
          <w:szCs w:val="24"/>
        </w:rPr>
      </w:pPr>
    </w:p>
    <w:tbl>
      <w:tblPr>
        <w:tblStyle w:val="2"/>
        <w:tblW w:w="15134" w:type="dxa"/>
        <w:tblLayout w:type="fixed"/>
        <w:tblLook w:val="04A0" w:firstRow="1" w:lastRow="0" w:firstColumn="1" w:lastColumn="0" w:noHBand="0" w:noVBand="1"/>
      </w:tblPr>
      <w:tblGrid>
        <w:gridCol w:w="817"/>
        <w:gridCol w:w="4111"/>
        <w:gridCol w:w="1843"/>
        <w:gridCol w:w="1275"/>
        <w:gridCol w:w="1276"/>
        <w:gridCol w:w="1843"/>
        <w:gridCol w:w="1559"/>
        <w:gridCol w:w="1276"/>
        <w:gridCol w:w="1134"/>
      </w:tblGrid>
      <w:tr w:rsidR="002F75F8" w:rsidRPr="00D61C74" w:rsidTr="002F75F8">
        <w:trPr>
          <w:trHeight w:val="343"/>
          <w:tblHeader/>
        </w:trPr>
        <w:tc>
          <w:tcPr>
            <w:tcW w:w="817" w:type="dxa"/>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r w:rsidRPr="00D61C74">
              <w:rPr>
                <w:rFonts w:ascii="TimesNewRoman" w:eastAsia="Calibri" w:hAnsi="TimesNewRoman" w:cs="TimesNewRoman"/>
                <w:b/>
                <w:sz w:val="24"/>
                <w:szCs w:val="24"/>
              </w:rPr>
              <w:t>№ п/п</w:t>
            </w:r>
          </w:p>
        </w:tc>
        <w:tc>
          <w:tcPr>
            <w:tcW w:w="4111"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r w:rsidRPr="00D61C74">
              <w:rPr>
                <w:rFonts w:ascii="TimesNewRoman" w:eastAsia="Calibri" w:hAnsi="TimesNewRoman" w:cs="TimesNewRoman"/>
                <w:b/>
                <w:sz w:val="24"/>
                <w:szCs w:val="24"/>
              </w:rPr>
              <w:t>ФИО</w:t>
            </w:r>
          </w:p>
        </w:tc>
        <w:tc>
          <w:tcPr>
            <w:tcW w:w="1843" w:type="dxa"/>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Номер зачетной книжки</w:t>
            </w:r>
          </w:p>
        </w:tc>
        <w:tc>
          <w:tcPr>
            <w:tcW w:w="1275"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r w:rsidRPr="00D61C74">
              <w:rPr>
                <w:rFonts w:ascii="TimesNewRoman" w:eastAsia="Calibri" w:hAnsi="TimesNewRoman" w:cs="TimesNewRoman"/>
                <w:b/>
                <w:sz w:val="24"/>
                <w:szCs w:val="24"/>
              </w:rPr>
              <w:t>Оценка ВКР</w:t>
            </w:r>
          </w:p>
        </w:tc>
        <w:tc>
          <w:tcPr>
            <w:tcW w:w="1276"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r w:rsidRPr="00D61C74">
              <w:rPr>
                <w:rFonts w:ascii="TimesNewRoman" w:eastAsia="Calibri" w:hAnsi="TimesNewRoman" w:cs="TimesNewRoman"/>
                <w:b/>
                <w:sz w:val="24"/>
                <w:szCs w:val="24"/>
              </w:rPr>
              <w:t>Защита ВКР</w:t>
            </w:r>
          </w:p>
        </w:tc>
        <w:tc>
          <w:tcPr>
            <w:tcW w:w="1843"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Оценка руководителя</w:t>
            </w:r>
          </w:p>
        </w:tc>
        <w:tc>
          <w:tcPr>
            <w:tcW w:w="1559"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Оценка рецензента</w:t>
            </w:r>
          </w:p>
        </w:tc>
        <w:tc>
          <w:tcPr>
            <w:tcW w:w="1276" w:type="dxa"/>
            <w:tcBorders>
              <w:right w:val="single" w:sz="4" w:space="0" w:color="auto"/>
            </w:tcBorders>
          </w:tcPr>
          <w:p w:rsidR="002F75F8" w:rsidRDefault="002F75F8" w:rsidP="002F75F8">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Итог</w:t>
            </w:r>
          </w:p>
        </w:tc>
        <w:tc>
          <w:tcPr>
            <w:tcW w:w="1134" w:type="dxa"/>
            <w:tcBorders>
              <w:right w:val="single" w:sz="4" w:space="0" w:color="auto"/>
            </w:tcBorders>
          </w:tcPr>
          <w:p w:rsidR="002F75F8" w:rsidRDefault="002F75F8" w:rsidP="002F75F8">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Оценка</w:t>
            </w:r>
          </w:p>
        </w:tc>
      </w:tr>
      <w:tr w:rsidR="002F75F8" w:rsidRPr="00D61C74" w:rsidTr="002F75F8">
        <w:trPr>
          <w:trHeight w:val="383"/>
        </w:trPr>
        <w:tc>
          <w:tcPr>
            <w:tcW w:w="817" w:type="dxa"/>
          </w:tcPr>
          <w:p w:rsidR="002F75F8" w:rsidRPr="001637C8" w:rsidRDefault="002F75F8" w:rsidP="002F75F8">
            <w:pPr>
              <w:pStyle w:val="a7"/>
              <w:numPr>
                <w:ilvl w:val="0"/>
                <w:numId w:val="16"/>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2F75F8" w:rsidRPr="00D61C74" w:rsidRDefault="002F75F8" w:rsidP="002F75F8">
            <w:pPr>
              <w:autoSpaceDE w:val="0"/>
              <w:autoSpaceDN w:val="0"/>
              <w:adjustRightInd w:val="0"/>
              <w:rPr>
                <w:rFonts w:ascii="TimesNewRoman" w:eastAsia="Calibri" w:hAnsi="TimesNewRoman" w:cs="TimesNewRoman"/>
                <w:b/>
                <w:sz w:val="24"/>
                <w:szCs w:val="24"/>
              </w:rPr>
            </w:pPr>
            <w:r>
              <w:rPr>
                <w:sz w:val="24"/>
                <w:szCs w:val="24"/>
              </w:rPr>
              <w:t>Романова Любовь Вениаминовна</w:t>
            </w:r>
          </w:p>
        </w:tc>
        <w:tc>
          <w:tcPr>
            <w:tcW w:w="1843" w:type="dxa"/>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264</w:t>
            </w:r>
          </w:p>
        </w:tc>
        <w:tc>
          <w:tcPr>
            <w:tcW w:w="1275"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r>
      <w:tr w:rsidR="002F75F8" w:rsidRPr="00D61C74" w:rsidTr="002F75F8">
        <w:trPr>
          <w:trHeight w:val="383"/>
        </w:trPr>
        <w:tc>
          <w:tcPr>
            <w:tcW w:w="817" w:type="dxa"/>
          </w:tcPr>
          <w:p w:rsidR="002F75F8" w:rsidRPr="001637C8" w:rsidRDefault="002F75F8" w:rsidP="002F75F8">
            <w:pPr>
              <w:pStyle w:val="a7"/>
              <w:numPr>
                <w:ilvl w:val="0"/>
                <w:numId w:val="16"/>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2F75F8" w:rsidRPr="00D61C74" w:rsidRDefault="002F75F8" w:rsidP="002F75F8">
            <w:pPr>
              <w:rPr>
                <w:rFonts w:ascii="TimesNewRoman" w:eastAsia="Calibri" w:hAnsi="TimesNewRoman" w:cs="TimesNewRoman"/>
                <w:b/>
                <w:sz w:val="24"/>
                <w:szCs w:val="24"/>
              </w:rPr>
            </w:pPr>
            <w:proofErr w:type="spellStart"/>
            <w:r>
              <w:rPr>
                <w:sz w:val="24"/>
                <w:szCs w:val="24"/>
              </w:rPr>
              <w:t>Возмищева</w:t>
            </w:r>
            <w:proofErr w:type="spellEnd"/>
            <w:r>
              <w:rPr>
                <w:sz w:val="24"/>
                <w:szCs w:val="24"/>
              </w:rPr>
              <w:t xml:space="preserve"> Марина Владимировна</w:t>
            </w:r>
          </w:p>
        </w:tc>
        <w:tc>
          <w:tcPr>
            <w:tcW w:w="1843" w:type="dxa"/>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250</w:t>
            </w:r>
          </w:p>
        </w:tc>
        <w:tc>
          <w:tcPr>
            <w:tcW w:w="1275"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r>
      <w:tr w:rsidR="002F75F8" w:rsidRPr="00D61C74" w:rsidTr="002F75F8">
        <w:trPr>
          <w:trHeight w:val="383"/>
        </w:trPr>
        <w:tc>
          <w:tcPr>
            <w:tcW w:w="817" w:type="dxa"/>
          </w:tcPr>
          <w:p w:rsidR="002F75F8" w:rsidRPr="001637C8" w:rsidRDefault="002F75F8" w:rsidP="002F75F8">
            <w:pPr>
              <w:pStyle w:val="a7"/>
              <w:numPr>
                <w:ilvl w:val="0"/>
                <w:numId w:val="16"/>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2F75F8" w:rsidRPr="00D61C74" w:rsidRDefault="002F75F8" w:rsidP="002F75F8">
            <w:pPr>
              <w:rPr>
                <w:rFonts w:ascii="TimesNewRoman" w:eastAsia="Calibri" w:hAnsi="TimesNewRoman" w:cs="TimesNewRoman"/>
                <w:b/>
                <w:sz w:val="24"/>
                <w:szCs w:val="24"/>
              </w:rPr>
            </w:pPr>
            <w:r>
              <w:rPr>
                <w:sz w:val="24"/>
                <w:szCs w:val="24"/>
              </w:rPr>
              <w:t>Попова Людмила Афанасьевна</w:t>
            </w:r>
          </w:p>
        </w:tc>
        <w:tc>
          <w:tcPr>
            <w:tcW w:w="1843" w:type="dxa"/>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12</w:t>
            </w:r>
          </w:p>
        </w:tc>
        <w:tc>
          <w:tcPr>
            <w:tcW w:w="1275"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r>
      <w:tr w:rsidR="002F75F8" w:rsidRPr="00D61C74" w:rsidTr="002F75F8">
        <w:trPr>
          <w:trHeight w:val="383"/>
        </w:trPr>
        <w:tc>
          <w:tcPr>
            <w:tcW w:w="817" w:type="dxa"/>
          </w:tcPr>
          <w:p w:rsidR="002F75F8" w:rsidRPr="001637C8" w:rsidRDefault="002F75F8" w:rsidP="002F75F8">
            <w:pPr>
              <w:pStyle w:val="a7"/>
              <w:numPr>
                <w:ilvl w:val="0"/>
                <w:numId w:val="16"/>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2F75F8" w:rsidRPr="002440A9" w:rsidRDefault="002F75F8" w:rsidP="002F75F8">
            <w:pPr>
              <w:rPr>
                <w:sz w:val="24"/>
                <w:szCs w:val="24"/>
              </w:rPr>
            </w:pPr>
            <w:r>
              <w:rPr>
                <w:sz w:val="24"/>
                <w:szCs w:val="24"/>
              </w:rPr>
              <w:t>Крылова Марина Ивановна</w:t>
            </w:r>
          </w:p>
        </w:tc>
        <w:tc>
          <w:tcPr>
            <w:tcW w:w="1843" w:type="dxa"/>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240</w:t>
            </w:r>
          </w:p>
        </w:tc>
        <w:tc>
          <w:tcPr>
            <w:tcW w:w="1275"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r>
      <w:tr w:rsidR="002F75F8" w:rsidRPr="00D61C74" w:rsidTr="002F75F8">
        <w:trPr>
          <w:trHeight w:val="383"/>
        </w:trPr>
        <w:tc>
          <w:tcPr>
            <w:tcW w:w="817" w:type="dxa"/>
          </w:tcPr>
          <w:p w:rsidR="002F75F8" w:rsidRPr="001637C8" w:rsidRDefault="002F75F8" w:rsidP="002F75F8">
            <w:pPr>
              <w:pStyle w:val="a7"/>
              <w:numPr>
                <w:ilvl w:val="0"/>
                <w:numId w:val="16"/>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2F75F8" w:rsidRPr="00D61C74" w:rsidRDefault="002F75F8" w:rsidP="002F75F8">
            <w:pPr>
              <w:autoSpaceDE w:val="0"/>
              <w:autoSpaceDN w:val="0"/>
              <w:adjustRightInd w:val="0"/>
              <w:rPr>
                <w:rFonts w:ascii="TimesNewRoman" w:eastAsia="Calibri" w:hAnsi="TimesNewRoman" w:cs="TimesNewRoman"/>
                <w:b/>
                <w:sz w:val="24"/>
                <w:szCs w:val="24"/>
              </w:rPr>
            </w:pPr>
            <w:r>
              <w:rPr>
                <w:sz w:val="24"/>
                <w:szCs w:val="24"/>
              </w:rPr>
              <w:t>Миронова Янина Анатольевна</w:t>
            </w:r>
          </w:p>
        </w:tc>
        <w:tc>
          <w:tcPr>
            <w:tcW w:w="1843" w:type="dxa"/>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256</w:t>
            </w:r>
          </w:p>
        </w:tc>
        <w:tc>
          <w:tcPr>
            <w:tcW w:w="1275"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r>
      <w:tr w:rsidR="002F75F8" w:rsidRPr="00D61C74" w:rsidTr="002F75F8">
        <w:trPr>
          <w:trHeight w:val="383"/>
        </w:trPr>
        <w:tc>
          <w:tcPr>
            <w:tcW w:w="817" w:type="dxa"/>
          </w:tcPr>
          <w:p w:rsidR="002F75F8" w:rsidRPr="001637C8" w:rsidRDefault="002F75F8" w:rsidP="002F75F8">
            <w:pPr>
              <w:pStyle w:val="a7"/>
              <w:numPr>
                <w:ilvl w:val="0"/>
                <w:numId w:val="16"/>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2F75F8" w:rsidRPr="00D61C74" w:rsidRDefault="002F75F8" w:rsidP="002F75F8">
            <w:pPr>
              <w:autoSpaceDE w:val="0"/>
              <w:autoSpaceDN w:val="0"/>
              <w:adjustRightInd w:val="0"/>
              <w:rPr>
                <w:rFonts w:ascii="TimesNewRoman" w:eastAsia="Calibri" w:hAnsi="TimesNewRoman" w:cs="TimesNewRoman"/>
                <w:b/>
                <w:sz w:val="24"/>
                <w:szCs w:val="24"/>
              </w:rPr>
            </w:pPr>
            <w:r>
              <w:rPr>
                <w:sz w:val="24"/>
                <w:szCs w:val="24"/>
              </w:rPr>
              <w:t>Третьякова Ирина Викторовна</w:t>
            </w:r>
          </w:p>
        </w:tc>
        <w:tc>
          <w:tcPr>
            <w:tcW w:w="1843" w:type="dxa"/>
          </w:tcPr>
          <w:p w:rsidR="002F75F8" w:rsidRPr="00D61C74" w:rsidRDefault="00F5236D" w:rsidP="002F75F8">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258</w:t>
            </w:r>
          </w:p>
        </w:tc>
        <w:tc>
          <w:tcPr>
            <w:tcW w:w="1275"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r>
      <w:tr w:rsidR="002F75F8" w:rsidRPr="00D61C74" w:rsidTr="002F75F8">
        <w:trPr>
          <w:trHeight w:val="383"/>
        </w:trPr>
        <w:tc>
          <w:tcPr>
            <w:tcW w:w="817" w:type="dxa"/>
          </w:tcPr>
          <w:p w:rsidR="002F75F8" w:rsidRPr="001637C8" w:rsidRDefault="002F75F8" w:rsidP="002F75F8">
            <w:pPr>
              <w:pStyle w:val="a7"/>
              <w:numPr>
                <w:ilvl w:val="0"/>
                <w:numId w:val="16"/>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2F75F8" w:rsidRPr="00D61C74" w:rsidRDefault="002F75F8" w:rsidP="002F75F8">
            <w:pPr>
              <w:autoSpaceDE w:val="0"/>
              <w:autoSpaceDN w:val="0"/>
              <w:adjustRightInd w:val="0"/>
              <w:rPr>
                <w:rFonts w:ascii="TimesNewRoman" w:eastAsia="Calibri" w:hAnsi="TimesNewRoman" w:cs="TimesNewRoman"/>
                <w:b/>
                <w:sz w:val="24"/>
                <w:szCs w:val="24"/>
              </w:rPr>
            </w:pPr>
            <w:proofErr w:type="spellStart"/>
            <w:r>
              <w:rPr>
                <w:sz w:val="24"/>
                <w:szCs w:val="24"/>
              </w:rPr>
              <w:t>Ангахаев</w:t>
            </w:r>
            <w:proofErr w:type="spellEnd"/>
            <w:r>
              <w:rPr>
                <w:sz w:val="24"/>
                <w:szCs w:val="24"/>
              </w:rPr>
              <w:t xml:space="preserve"> </w:t>
            </w:r>
            <w:proofErr w:type="spellStart"/>
            <w:r>
              <w:rPr>
                <w:sz w:val="24"/>
                <w:szCs w:val="24"/>
              </w:rPr>
              <w:t>Батор</w:t>
            </w:r>
            <w:proofErr w:type="spellEnd"/>
            <w:r>
              <w:rPr>
                <w:sz w:val="24"/>
                <w:szCs w:val="24"/>
              </w:rPr>
              <w:t xml:space="preserve"> </w:t>
            </w:r>
            <w:proofErr w:type="spellStart"/>
            <w:r>
              <w:rPr>
                <w:sz w:val="24"/>
                <w:szCs w:val="24"/>
              </w:rPr>
              <w:t>Аюшеевич</w:t>
            </w:r>
            <w:proofErr w:type="spellEnd"/>
          </w:p>
        </w:tc>
        <w:tc>
          <w:tcPr>
            <w:tcW w:w="1843" w:type="dxa"/>
          </w:tcPr>
          <w:p w:rsidR="002F75F8" w:rsidRPr="00D61C74" w:rsidRDefault="00F5236D" w:rsidP="002F75F8">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306</w:t>
            </w:r>
          </w:p>
        </w:tc>
        <w:tc>
          <w:tcPr>
            <w:tcW w:w="1275"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r>
      <w:tr w:rsidR="002F75F8" w:rsidRPr="00D61C74" w:rsidTr="002F75F8">
        <w:trPr>
          <w:trHeight w:val="383"/>
        </w:trPr>
        <w:tc>
          <w:tcPr>
            <w:tcW w:w="817" w:type="dxa"/>
          </w:tcPr>
          <w:p w:rsidR="002F75F8" w:rsidRPr="001637C8" w:rsidRDefault="002F75F8" w:rsidP="002F75F8">
            <w:pPr>
              <w:pStyle w:val="a7"/>
              <w:numPr>
                <w:ilvl w:val="0"/>
                <w:numId w:val="16"/>
              </w:numPr>
              <w:autoSpaceDE w:val="0"/>
              <w:autoSpaceDN w:val="0"/>
              <w:adjustRightInd w:val="0"/>
              <w:jc w:val="center"/>
              <w:rPr>
                <w:rFonts w:ascii="TimesNewRoman" w:eastAsia="Calibri" w:hAnsi="TimesNewRoman" w:cs="TimesNewRoman"/>
                <w:b/>
                <w:sz w:val="24"/>
                <w:szCs w:val="24"/>
              </w:rPr>
            </w:pPr>
          </w:p>
        </w:tc>
        <w:tc>
          <w:tcPr>
            <w:tcW w:w="4111" w:type="dxa"/>
            <w:tcBorders>
              <w:right w:val="single" w:sz="4" w:space="0" w:color="auto"/>
            </w:tcBorders>
          </w:tcPr>
          <w:p w:rsidR="002F75F8" w:rsidRPr="00D61C74" w:rsidRDefault="00F5236D" w:rsidP="002F75F8">
            <w:pPr>
              <w:autoSpaceDE w:val="0"/>
              <w:autoSpaceDN w:val="0"/>
              <w:adjustRightInd w:val="0"/>
              <w:rPr>
                <w:rFonts w:ascii="TimesNewRoman" w:eastAsia="Calibri" w:hAnsi="TimesNewRoman" w:cs="TimesNewRoman"/>
                <w:b/>
                <w:sz w:val="24"/>
                <w:szCs w:val="24"/>
              </w:rPr>
            </w:pPr>
            <w:r>
              <w:rPr>
                <w:sz w:val="24"/>
                <w:szCs w:val="24"/>
              </w:rPr>
              <w:t>Дорохова Надежда Леонидовна</w:t>
            </w:r>
          </w:p>
        </w:tc>
        <w:tc>
          <w:tcPr>
            <w:tcW w:w="1843" w:type="dxa"/>
          </w:tcPr>
          <w:p w:rsidR="002F75F8" w:rsidRPr="00D61C74" w:rsidRDefault="00F5236D" w:rsidP="002F75F8">
            <w:pPr>
              <w:autoSpaceDE w:val="0"/>
              <w:autoSpaceDN w:val="0"/>
              <w:adjustRightInd w:val="0"/>
              <w:jc w:val="center"/>
              <w:rPr>
                <w:rFonts w:ascii="TimesNewRoman" w:eastAsia="Calibri" w:hAnsi="TimesNewRoman" w:cs="TimesNewRoman"/>
                <w:b/>
                <w:sz w:val="24"/>
                <w:szCs w:val="24"/>
              </w:rPr>
            </w:pPr>
            <w:r>
              <w:rPr>
                <w:rFonts w:ascii="TimesNewRoman" w:eastAsia="Calibri" w:hAnsi="TimesNewRoman" w:cs="TimesNewRoman"/>
                <w:b/>
                <w:sz w:val="24"/>
                <w:szCs w:val="24"/>
              </w:rPr>
              <w:t>253</w:t>
            </w:r>
          </w:p>
        </w:tc>
        <w:tc>
          <w:tcPr>
            <w:tcW w:w="1275"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843"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559"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276"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c>
          <w:tcPr>
            <w:tcW w:w="1134" w:type="dxa"/>
            <w:tcBorders>
              <w:right w:val="single" w:sz="4" w:space="0" w:color="auto"/>
            </w:tcBorders>
          </w:tcPr>
          <w:p w:rsidR="002F75F8" w:rsidRPr="00D61C74" w:rsidRDefault="002F75F8" w:rsidP="002F75F8">
            <w:pPr>
              <w:autoSpaceDE w:val="0"/>
              <w:autoSpaceDN w:val="0"/>
              <w:adjustRightInd w:val="0"/>
              <w:jc w:val="center"/>
              <w:rPr>
                <w:rFonts w:ascii="TimesNewRoman" w:eastAsia="Calibri" w:hAnsi="TimesNewRoman" w:cs="TimesNewRoman"/>
                <w:b/>
                <w:sz w:val="24"/>
                <w:szCs w:val="24"/>
              </w:rPr>
            </w:pPr>
          </w:p>
        </w:tc>
      </w:tr>
    </w:tbl>
    <w:p w:rsidR="002F75F8" w:rsidRDefault="002F75F8" w:rsidP="002F75F8">
      <w:pPr>
        <w:spacing w:after="0" w:line="240" w:lineRule="auto"/>
        <w:jc w:val="both"/>
        <w:rPr>
          <w:rFonts w:ascii="Times New Roman" w:eastAsia="Times New Roman" w:hAnsi="Times New Roman" w:cs="Times New Roman"/>
          <w:b/>
          <w:lang w:eastAsia="ru-RU"/>
        </w:rPr>
      </w:pPr>
    </w:p>
    <w:p w:rsidR="002F75F8" w:rsidRPr="00D61C74" w:rsidRDefault="002F75F8" w:rsidP="002F75F8">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Председатель ГЭК__________________________________/____________________/</w:t>
      </w:r>
    </w:p>
    <w:p w:rsidR="002F75F8" w:rsidRDefault="002F75F8" w:rsidP="002F75F8">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Заместитель председателя___________________________/____________________/</w:t>
      </w:r>
    </w:p>
    <w:p w:rsidR="002F75F8" w:rsidRPr="00D61C74" w:rsidRDefault="002F75F8" w:rsidP="002F75F8">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Секретарь </w:t>
      </w:r>
      <w:r w:rsidRPr="00D61C74">
        <w:rPr>
          <w:rFonts w:ascii="Times New Roman" w:eastAsia="Times New Roman" w:hAnsi="Times New Roman" w:cs="Times New Roman"/>
          <w:b/>
          <w:lang w:eastAsia="ru-RU"/>
        </w:rPr>
        <w:t>________________________________________/____________________/</w:t>
      </w:r>
    </w:p>
    <w:p w:rsidR="002F75F8" w:rsidRPr="00D61C74" w:rsidRDefault="002F75F8" w:rsidP="002F75F8">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Член ГЭК_________________________________________/____________________/</w:t>
      </w:r>
    </w:p>
    <w:p w:rsidR="002F75F8" w:rsidRPr="00D61C74" w:rsidRDefault="002F75F8" w:rsidP="002F75F8">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Член ГЭК_________________________________________/____________________/</w:t>
      </w:r>
    </w:p>
    <w:p w:rsidR="002F75F8" w:rsidRPr="00E044B9" w:rsidRDefault="002F75F8" w:rsidP="00F5236D">
      <w:pPr>
        <w:spacing w:after="0" w:line="240" w:lineRule="auto"/>
        <w:jc w:val="both"/>
        <w:rPr>
          <w:rFonts w:ascii="Times New Roman" w:eastAsia="Times New Roman" w:hAnsi="Times New Roman" w:cs="Times New Roman"/>
          <w:b/>
          <w:lang w:eastAsia="ru-RU"/>
        </w:rPr>
      </w:pPr>
      <w:r w:rsidRPr="00D61C74">
        <w:rPr>
          <w:rFonts w:ascii="Times New Roman" w:eastAsia="Times New Roman" w:hAnsi="Times New Roman" w:cs="Times New Roman"/>
          <w:b/>
          <w:lang w:eastAsia="ru-RU"/>
        </w:rPr>
        <w:t>Член ГЭК_________________________________________/____________________/</w:t>
      </w:r>
    </w:p>
    <w:sectPr w:rsidR="002F75F8" w:rsidRPr="00E044B9" w:rsidSect="00CD4D0A">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84" w:rsidRDefault="00967184">
      <w:pPr>
        <w:spacing w:after="0" w:line="240" w:lineRule="auto"/>
      </w:pPr>
      <w:r>
        <w:separator/>
      </w:r>
    </w:p>
  </w:endnote>
  <w:endnote w:type="continuationSeparator" w:id="0">
    <w:p w:rsidR="00967184" w:rsidRDefault="0096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6D" w:rsidRDefault="00F5236D" w:rsidP="00D61C7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5236D" w:rsidRDefault="00F5236D" w:rsidP="00D61C7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6D" w:rsidRDefault="00F5236D" w:rsidP="00D61C7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84" w:rsidRDefault="00967184">
      <w:pPr>
        <w:spacing w:after="0" w:line="240" w:lineRule="auto"/>
      </w:pPr>
      <w:r>
        <w:separator/>
      </w:r>
    </w:p>
  </w:footnote>
  <w:footnote w:type="continuationSeparator" w:id="0">
    <w:p w:rsidR="00967184" w:rsidRDefault="00967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7E1"/>
    <w:multiLevelType w:val="hybridMultilevel"/>
    <w:tmpl w:val="DF72B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B104C"/>
    <w:multiLevelType w:val="singleLevel"/>
    <w:tmpl w:val="B310FD66"/>
    <w:lvl w:ilvl="0">
      <w:start w:val="2"/>
      <w:numFmt w:val="bullet"/>
      <w:lvlText w:val="-"/>
      <w:lvlJc w:val="left"/>
      <w:pPr>
        <w:tabs>
          <w:tab w:val="num" w:pos="750"/>
        </w:tabs>
        <w:ind w:left="750" w:hanging="360"/>
      </w:pPr>
    </w:lvl>
  </w:abstractNum>
  <w:abstractNum w:abstractNumId="2" w15:restartNumberingAfterBreak="0">
    <w:nsid w:val="0F3E7207"/>
    <w:multiLevelType w:val="hybridMultilevel"/>
    <w:tmpl w:val="71EE4D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576152E"/>
    <w:multiLevelType w:val="singleLevel"/>
    <w:tmpl w:val="C46E5B38"/>
    <w:lvl w:ilvl="0">
      <w:start w:val="4"/>
      <w:numFmt w:val="bullet"/>
      <w:lvlText w:val="-"/>
      <w:lvlJc w:val="left"/>
      <w:pPr>
        <w:tabs>
          <w:tab w:val="num" w:pos="1080"/>
        </w:tabs>
        <w:ind w:left="1080" w:hanging="360"/>
      </w:pPr>
    </w:lvl>
  </w:abstractNum>
  <w:abstractNum w:abstractNumId="4" w15:restartNumberingAfterBreak="0">
    <w:nsid w:val="1A294AF9"/>
    <w:multiLevelType w:val="multilevel"/>
    <w:tmpl w:val="0A0023BE"/>
    <w:lvl w:ilvl="0">
      <w:start w:val="1"/>
      <w:numFmt w:val="decimal"/>
      <w:lvlText w:val="%1."/>
      <w:lvlJc w:val="left"/>
      <w:pPr>
        <w:ind w:hanging="281"/>
        <w:jc w:val="left"/>
      </w:pPr>
      <w:rPr>
        <w:rFonts w:ascii="Times New Roman" w:eastAsia="Times New Roman" w:hAnsi="Times New Roman" w:hint="default"/>
        <w:b/>
        <w:bCs/>
        <w:sz w:val="24"/>
        <w:szCs w:val="28"/>
      </w:rPr>
    </w:lvl>
    <w:lvl w:ilvl="1">
      <w:start w:val="1"/>
      <w:numFmt w:val="decimal"/>
      <w:lvlText w:val="%2."/>
      <w:lvlJc w:val="left"/>
      <w:pPr>
        <w:ind w:hanging="288"/>
        <w:jc w:val="right"/>
      </w:pPr>
      <w:rPr>
        <w:rFonts w:ascii="Times New Roman" w:eastAsia="Times New Roman" w:hAnsi="Times New Roman" w:hint="default"/>
        <w:spacing w:val="1"/>
        <w:sz w:val="28"/>
        <w:szCs w:val="28"/>
      </w:rPr>
    </w:lvl>
    <w:lvl w:ilvl="2">
      <w:start w:val="1"/>
      <w:numFmt w:val="decimal"/>
      <w:lvlText w:val="%2.%3."/>
      <w:lvlJc w:val="left"/>
      <w:pPr>
        <w:ind w:hanging="708"/>
        <w:jc w:val="right"/>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F1C3D61"/>
    <w:multiLevelType w:val="hybridMultilevel"/>
    <w:tmpl w:val="B6FEA21E"/>
    <w:lvl w:ilvl="0" w:tplc="228CB30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626F5"/>
    <w:multiLevelType w:val="hybridMultilevel"/>
    <w:tmpl w:val="63728142"/>
    <w:lvl w:ilvl="0" w:tplc="228CB300">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2FB288A"/>
    <w:multiLevelType w:val="hybridMultilevel"/>
    <w:tmpl w:val="E3F270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5B81814"/>
    <w:multiLevelType w:val="hybridMultilevel"/>
    <w:tmpl w:val="F33A91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A5D0DC4"/>
    <w:multiLevelType w:val="hybridMultilevel"/>
    <w:tmpl w:val="18E0926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C83844"/>
    <w:multiLevelType w:val="hybridMultilevel"/>
    <w:tmpl w:val="A394EFAA"/>
    <w:lvl w:ilvl="0" w:tplc="228CB300">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15:restartNumberingAfterBreak="0">
    <w:nsid w:val="61990877"/>
    <w:multiLevelType w:val="hybridMultilevel"/>
    <w:tmpl w:val="DBEC9C5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1C6217A"/>
    <w:multiLevelType w:val="hybridMultilevel"/>
    <w:tmpl w:val="879261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257950"/>
    <w:multiLevelType w:val="multilevel"/>
    <w:tmpl w:val="CDEE99D0"/>
    <w:lvl w:ilvl="0">
      <w:start w:val="1"/>
      <w:numFmt w:val="decimal"/>
      <w:lvlText w:val="%1."/>
      <w:lvlJc w:val="left"/>
      <w:pPr>
        <w:tabs>
          <w:tab w:val="num" w:pos="390"/>
        </w:tabs>
        <w:ind w:left="390" w:hanging="39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4" w15:restartNumberingAfterBreak="0">
    <w:nsid w:val="70942207"/>
    <w:multiLevelType w:val="hybridMultilevel"/>
    <w:tmpl w:val="5896DDA2"/>
    <w:lvl w:ilvl="0" w:tplc="228CB30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4663B1"/>
    <w:multiLevelType w:val="hybridMultilevel"/>
    <w:tmpl w:val="DF72B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6"/>
  </w:num>
  <w:num w:numId="8">
    <w:abstractNumId w:val="8"/>
  </w:num>
  <w:num w:numId="9">
    <w:abstractNumId w:val="10"/>
  </w:num>
  <w:num w:numId="10">
    <w:abstractNumId w:val="14"/>
  </w:num>
  <w:num w:numId="11">
    <w:abstractNumId w:val="2"/>
  </w:num>
  <w:num w:numId="12">
    <w:abstractNumId w:val="7"/>
  </w:num>
  <w:num w:numId="13">
    <w:abstractNumId w:val="12"/>
  </w:num>
  <w:num w:numId="14">
    <w:abstractNumId w:val="9"/>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6D"/>
    <w:rsid w:val="000C41A5"/>
    <w:rsid w:val="00144993"/>
    <w:rsid w:val="00150C77"/>
    <w:rsid w:val="001623B7"/>
    <w:rsid w:val="001637C8"/>
    <w:rsid w:val="001A5A97"/>
    <w:rsid w:val="001C05CF"/>
    <w:rsid w:val="001E709E"/>
    <w:rsid w:val="002323BB"/>
    <w:rsid w:val="002E676D"/>
    <w:rsid w:val="002F75F8"/>
    <w:rsid w:val="002F789F"/>
    <w:rsid w:val="00310D5F"/>
    <w:rsid w:val="00323289"/>
    <w:rsid w:val="00332AD6"/>
    <w:rsid w:val="00352DF8"/>
    <w:rsid w:val="00461ADA"/>
    <w:rsid w:val="00525F07"/>
    <w:rsid w:val="00563D0E"/>
    <w:rsid w:val="006852D5"/>
    <w:rsid w:val="00754CB3"/>
    <w:rsid w:val="007A7EC7"/>
    <w:rsid w:val="0082779E"/>
    <w:rsid w:val="009026A7"/>
    <w:rsid w:val="00967184"/>
    <w:rsid w:val="009C0F26"/>
    <w:rsid w:val="00A01C41"/>
    <w:rsid w:val="00A81642"/>
    <w:rsid w:val="00A82C21"/>
    <w:rsid w:val="00AA7C03"/>
    <w:rsid w:val="00AF2922"/>
    <w:rsid w:val="00B41310"/>
    <w:rsid w:val="00CD4D0A"/>
    <w:rsid w:val="00D61C74"/>
    <w:rsid w:val="00DD62A2"/>
    <w:rsid w:val="00E044B9"/>
    <w:rsid w:val="00E7281F"/>
    <w:rsid w:val="00E82117"/>
    <w:rsid w:val="00F5236D"/>
    <w:rsid w:val="00FE3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8D34"/>
  <w15:docId w15:val="{E56A6424-407C-4614-8B11-52A1EBB9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7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2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461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61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61C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61C74"/>
    <w:rPr>
      <w:rFonts w:ascii="Times New Roman" w:eastAsia="Times New Roman" w:hAnsi="Times New Roman" w:cs="Times New Roman"/>
      <w:sz w:val="24"/>
      <w:szCs w:val="24"/>
      <w:lang w:eastAsia="ru-RU"/>
    </w:rPr>
  </w:style>
  <w:style w:type="character" w:styleId="a6">
    <w:name w:val="page number"/>
    <w:basedOn w:val="a0"/>
    <w:rsid w:val="00D61C74"/>
  </w:style>
  <w:style w:type="table" w:customStyle="1" w:styleId="3">
    <w:name w:val="Сетка таблицы3"/>
    <w:basedOn w:val="a1"/>
    <w:next w:val="a3"/>
    <w:uiPriority w:val="59"/>
    <w:rsid w:val="00FE33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7A7E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2F78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637C8"/>
    <w:pPr>
      <w:ind w:left="720"/>
      <w:contextualSpacing/>
    </w:pPr>
  </w:style>
  <w:style w:type="paragraph" w:styleId="a8">
    <w:name w:val="Balloon Text"/>
    <w:basedOn w:val="a"/>
    <w:link w:val="a9"/>
    <w:uiPriority w:val="99"/>
    <w:semiHidden/>
    <w:unhideWhenUsed/>
    <w:rsid w:val="001C05C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C0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756981">
      <w:bodyDiv w:val="1"/>
      <w:marLeft w:val="0"/>
      <w:marRight w:val="0"/>
      <w:marTop w:val="0"/>
      <w:marBottom w:val="0"/>
      <w:divBdr>
        <w:top w:val="none" w:sz="0" w:space="0" w:color="auto"/>
        <w:left w:val="none" w:sz="0" w:space="0" w:color="auto"/>
        <w:bottom w:val="none" w:sz="0" w:space="0" w:color="auto"/>
        <w:right w:val="none" w:sz="0" w:space="0" w:color="auto"/>
      </w:divBdr>
    </w:div>
    <w:div w:id="1397824069">
      <w:bodyDiv w:val="1"/>
      <w:marLeft w:val="0"/>
      <w:marRight w:val="0"/>
      <w:marTop w:val="0"/>
      <w:marBottom w:val="0"/>
      <w:divBdr>
        <w:top w:val="none" w:sz="0" w:space="0" w:color="auto"/>
        <w:left w:val="none" w:sz="0" w:space="0" w:color="auto"/>
        <w:bottom w:val="none" w:sz="0" w:space="0" w:color="auto"/>
        <w:right w:val="none" w:sz="0" w:space="0" w:color="auto"/>
      </w:divBdr>
    </w:div>
    <w:div w:id="1429544979">
      <w:bodyDiv w:val="1"/>
      <w:marLeft w:val="0"/>
      <w:marRight w:val="0"/>
      <w:marTop w:val="0"/>
      <w:marBottom w:val="0"/>
      <w:divBdr>
        <w:top w:val="none" w:sz="0" w:space="0" w:color="auto"/>
        <w:left w:val="none" w:sz="0" w:space="0" w:color="auto"/>
        <w:bottom w:val="none" w:sz="0" w:space="0" w:color="auto"/>
        <w:right w:val="none" w:sz="0" w:space="0" w:color="auto"/>
      </w:divBdr>
    </w:div>
    <w:div w:id="1780638993">
      <w:bodyDiv w:val="1"/>
      <w:marLeft w:val="0"/>
      <w:marRight w:val="0"/>
      <w:marTop w:val="0"/>
      <w:marBottom w:val="0"/>
      <w:divBdr>
        <w:top w:val="none" w:sz="0" w:space="0" w:color="auto"/>
        <w:left w:val="none" w:sz="0" w:space="0" w:color="auto"/>
        <w:bottom w:val="none" w:sz="0" w:space="0" w:color="auto"/>
        <w:right w:val="none" w:sz="0" w:space="0" w:color="auto"/>
      </w:divBdr>
    </w:div>
    <w:div w:id="20873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68AF-E87C-44A7-AB8E-6D857EED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Михалева Л С</cp:lastModifiedBy>
  <cp:revision>3</cp:revision>
  <cp:lastPrinted>2016-06-23T01:36:00Z</cp:lastPrinted>
  <dcterms:created xsi:type="dcterms:W3CDTF">2019-03-06T00:00:00Z</dcterms:created>
  <dcterms:modified xsi:type="dcterms:W3CDTF">2019-09-01T23:59:00Z</dcterms:modified>
</cp:coreProperties>
</file>